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5F2D7" w14:textId="76B485DD" w:rsidR="005446B1" w:rsidRDefault="008F0D4E" w:rsidP="00E6074E">
      <w:pPr>
        <w:jc w:val="center"/>
        <w:rPr>
          <w:rFonts w:cstheme="minorHAnsi"/>
          <w:b/>
          <w:bCs/>
          <w:sz w:val="28"/>
          <w:szCs w:val="28"/>
        </w:rPr>
      </w:pPr>
      <w:r>
        <w:rPr>
          <w:noProof/>
        </w:rPr>
        <w:drawing>
          <wp:anchor distT="0" distB="0" distL="114300" distR="114300" simplePos="0" relativeHeight="251673600" behindDoc="0" locked="0" layoutInCell="1" allowOverlap="1" wp14:anchorId="474E1F8F" wp14:editId="39F3B80B">
            <wp:simplePos x="0" y="0"/>
            <wp:positionH relativeFrom="margin">
              <wp:posOffset>4726745</wp:posOffset>
            </wp:positionH>
            <wp:positionV relativeFrom="paragraph">
              <wp:posOffset>-85090</wp:posOffset>
            </wp:positionV>
            <wp:extent cx="1095375" cy="7931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5375" cy="793115"/>
                    </a:xfrm>
                    <a:prstGeom prst="rect">
                      <a:avLst/>
                    </a:prstGeom>
                  </pic:spPr>
                </pic:pic>
              </a:graphicData>
            </a:graphic>
          </wp:anchor>
        </w:drawing>
      </w:r>
      <w:r>
        <w:rPr>
          <w:noProof/>
        </w:rPr>
        <w:drawing>
          <wp:anchor distT="0" distB="0" distL="114300" distR="114300" simplePos="0" relativeHeight="251674624" behindDoc="0" locked="0" layoutInCell="1" allowOverlap="1" wp14:anchorId="71111DC0" wp14:editId="566D325A">
            <wp:simplePos x="0" y="0"/>
            <wp:positionH relativeFrom="column">
              <wp:posOffset>96178</wp:posOffset>
            </wp:positionH>
            <wp:positionV relativeFrom="paragraph">
              <wp:posOffset>28136</wp:posOffset>
            </wp:positionV>
            <wp:extent cx="1971675" cy="721995"/>
            <wp:effectExtent l="0" t="0" r="952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7219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76F63AE" w14:textId="77777777" w:rsidR="005446B1" w:rsidRDefault="005446B1" w:rsidP="00E6074E">
      <w:pPr>
        <w:jc w:val="center"/>
        <w:rPr>
          <w:rFonts w:cstheme="minorHAnsi"/>
          <w:b/>
          <w:bCs/>
          <w:sz w:val="28"/>
          <w:szCs w:val="28"/>
        </w:rPr>
      </w:pPr>
    </w:p>
    <w:p w14:paraId="004868C0" w14:textId="4A5E7558" w:rsidR="005446B1" w:rsidRDefault="003903E3" w:rsidP="00E6074E">
      <w:pPr>
        <w:jc w:val="center"/>
        <w:rPr>
          <w:rFonts w:cstheme="minorHAnsi"/>
          <w:b/>
          <w:bCs/>
          <w:sz w:val="28"/>
          <w:szCs w:val="28"/>
        </w:rPr>
      </w:pPr>
      <w:r>
        <w:rPr>
          <w:noProof/>
        </w:rPr>
        <w:drawing>
          <wp:anchor distT="0" distB="0" distL="114300" distR="114300" simplePos="0" relativeHeight="251671552" behindDoc="0" locked="0" layoutInCell="1" allowOverlap="1" wp14:anchorId="7676F2A3" wp14:editId="15F35EBE">
            <wp:simplePos x="0" y="0"/>
            <wp:positionH relativeFrom="margin">
              <wp:posOffset>41910</wp:posOffset>
            </wp:positionH>
            <wp:positionV relativeFrom="paragraph">
              <wp:posOffset>550545</wp:posOffset>
            </wp:positionV>
            <wp:extent cx="5725160" cy="381571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160" cy="3815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CD0050" w14:textId="3E06C575" w:rsidR="005B5EAF" w:rsidRPr="005B5EAF" w:rsidRDefault="005B5EAF" w:rsidP="005B5EAF">
      <w:pPr>
        <w:jc w:val="center"/>
        <w:rPr>
          <w:rFonts w:cstheme="minorHAnsi"/>
          <w:i/>
          <w:iCs/>
          <w:sz w:val="28"/>
          <w:szCs w:val="28"/>
        </w:rPr>
      </w:pPr>
      <w:r>
        <w:rPr>
          <w:rFonts w:cstheme="minorHAnsi"/>
          <w:i/>
          <w:iCs/>
          <w:sz w:val="28"/>
          <w:szCs w:val="28"/>
        </w:rPr>
        <w:t xml:space="preserve">Training Participants at </w:t>
      </w:r>
      <w:r w:rsidRPr="005B5EAF">
        <w:rPr>
          <w:rFonts w:cstheme="minorHAnsi"/>
          <w:i/>
          <w:iCs/>
          <w:sz w:val="28"/>
          <w:szCs w:val="28"/>
        </w:rPr>
        <w:t>Uhuru Hospital Conference Hall</w:t>
      </w:r>
    </w:p>
    <w:p w14:paraId="2366372F" w14:textId="77777777" w:rsidR="005B5EAF" w:rsidRDefault="005B5EAF" w:rsidP="00E6074E">
      <w:pPr>
        <w:jc w:val="center"/>
        <w:rPr>
          <w:rFonts w:cstheme="minorHAnsi"/>
          <w:b/>
          <w:bCs/>
          <w:sz w:val="28"/>
          <w:szCs w:val="28"/>
        </w:rPr>
      </w:pPr>
    </w:p>
    <w:p w14:paraId="60DD0ED1" w14:textId="24D1E5B6" w:rsidR="00E6074E" w:rsidRPr="005446B1" w:rsidRDefault="00E6074E" w:rsidP="00E6074E">
      <w:pPr>
        <w:jc w:val="center"/>
        <w:rPr>
          <w:rFonts w:cstheme="minorHAnsi"/>
          <w:b/>
          <w:bCs/>
          <w:sz w:val="28"/>
          <w:szCs w:val="28"/>
        </w:rPr>
      </w:pPr>
      <w:r w:rsidRPr="005446B1">
        <w:rPr>
          <w:rFonts w:cstheme="minorHAnsi"/>
          <w:b/>
          <w:bCs/>
          <w:sz w:val="28"/>
          <w:szCs w:val="28"/>
        </w:rPr>
        <w:t xml:space="preserve">Report </w:t>
      </w:r>
      <w:r w:rsidR="003A1606">
        <w:rPr>
          <w:rFonts w:cstheme="minorHAnsi"/>
          <w:b/>
          <w:bCs/>
          <w:sz w:val="28"/>
          <w:szCs w:val="28"/>
        </w:rPr>
        <w:t xml:space="preserve">of </w:t>
      </w:r>
      <w:r w:rsidRPr="005446B1">
        <w:rPr>
          <w:rFonts w:cstheme="minorHAnsi"/>
          <w:b/>
          <w:bCs/>
          <w:sz w:val="28"/>
          <w:szCs w:val="28"/>
        </w:rPr>
        <w:t>the Training on Energy Access Explorer and Local Level Energy  Planning</w:t>
      </w:r>
      <w:r w:rsidR="00733512" w:rsidRPr="00733512">
        <w:rPr>
          <w:rFonts w:cstheme="minorHAnsi"/>
          <w:b/>
          <w:bCs/>
          <w:sz w:val="28"/>
          <w:szCs w:val="28"/>
        </w:rPr>
        <w:t xml:space="preserve"> </w:t>
      </w:r>
      <w:r w:rsidR="00733512" w:rsidRPr="005446B1">
        <w:rPr>
          <w:rFonts w:cstheme="minorHAnsi"/>
          <w:b/>
          <w:bCs/>
          <w:sz w:val="28"/>
          <w:szCs w:val="28"/>
        </w:rPr>
        <w:t>Handbook</w:t>
      </w:r>
    </w:p>
    <w:p w14:paraId="5ED67856" w14:textId="3C2A89F7" w:rsidR="005446B1" w:rsidRPr="003903E3" w:rsidRDefault="005446B1" w:rsidP="005446B1">
      <w:pPr>
        <w:jc w:val="center"/>
        <w:rPr>
          <w:rFonts w:cstheme="minorHAnsi"/>
          <w:b/>
          <w:bCs/>
          <w:sz w:val="28"/>
          <w:szCs w:val="28"/>
        </w:rPr>
      </w:pPr>
      <w:r w:rsidRPr="003903E3">
        <w:rPr>
          <w:rFonts w:cstheme="minorHAnsi"/>
          <w:b/>
          <w:bCs/>
          <w:sz w:val="28"/>
          <w:szCs w:val="28"/>
        </w:rPr>
        <w:t xml:space="preserve">Chamwino District </w:t>
      </w:r>
      <w:r w:rsidR="00733512" w:rsidRPr="003903E3">
        <w:rPr>
          <w:rFonts w:cstheme="minorHAnsi"/>
          <w:b/>
          <w:bCs/>
          <w:sz w:val="28"/>
          <w:szCs w:val="28"/>
        </w:rPr>
        <w:t>Council, Dodoma</w:t>
      </w:r>
    </w:p>
    <w:p w14:paraId="1A4C3AB1" w14:textId="797451D8" w:rsidR="005446B1" w:rsidRPr="003903E3" w:rsidRDefault="005446B1" w:rsidP="00E6074E">
      <w:pPr>
        <w:jc w:val="center"/>
        <w:rPr>
          <w:rFonts w:cstheme="minorHAnsi"/>
          <w:b/>
          <w:bCs/>
          <w:sz w:val="28"/>
          <w:szCs w:val="28"/>
        </w:rPr>
      </w:pPr>
    </w:p>
    <w:p w14:paraId="7E74B87C" w14:textId="77777777" w:rsidR="005446B1" w:rsidRPr="003903E3" w:rsidRDefault="005446B1" w:rsidP="00E6074E">
      <w:pPr>
        <w:jc w:val="center"/>
        <w:rPr>
          <w:rFonts w:cstheme="minorHAnsi"/>
          <w:b/>
          <w:bCs/>
          <w:sz w:val="28"/>
          <w:szCs w:val="28"/>
        </w:rPr>
      </w:pPr>
    </w:p>
    <w:p w14:paraId="46B8FEAC" w14:textId="095E6A92" w:rsidR="00E6074E" w:rsidRPr="003903E3" w:rsidRDefault="005446B1" w:rsidP="00E6074E">
      <w:pPr>
        <w:jc w:val="center"/>
        <w:rPr>
          <w:rFonts w:cstheme="minorHAnsi"/>
          <w:b/>
          <w:bCs/>
          <w:sz w:val="28"/>
          <w:szCs w:val="28"/>
        </w:rPr>
      </w:pPr>
      <w:r w:rsidRPr="003903E3">
        <w:rPr>
          <w:rFonts w:cstheme="minorHAnsi"/>
          <w:b/>
          <w:bCs/>
          <w:sz w:val="28"/>
          <w:szCs w:val="28"/>
        </w:rPr>
        <w:t xml:space="preserve">21-22 </w:t>
      </w:r>
      <w:r w:rsidR="00E6074E" w:rsidRPr="003903E3">
        <w:rPr>
          <w:rFonts w:cstheme="minorHAnsi"/>
          <w:b/>
          <w:bCs/>
          <w:sz w:val="28"/>
          <w:szCs w:val="28"/>
        </w:rPr>
        <w:t>November 2022</w:t>
      </w:r>
    </w:p>
    <w:p w14:paraId="5BA9C67C" w14:textId="32F6C486" w:rsidR="00E6074E" w:rsidRPr="003903E3" w:rsidRDefault="00E6074E" w:rsidP="004278A3">
      <w:pPr>
        <w:jc w:val="center"/>
        <w:rPr>
          <w:rFonts w:cstheme="minorHAnsi"/>
          <w:sz w:val="28"/>
          <w:szCs w:val="28"/>
        </w:rPr>
      </w:pPr>
    </w:p>
    <w:p w14:paraId="3FDE1ED9" w14:textId="47524053" w:rsidR="00CD33C1" w:rsidRDefault="00CD33C1" w:rsidP="004278A3">
      <w:pPr>
        <w:jc w:val="center"/>
        <w:rPr>
          <w:rFonts w:cstheme="minorHAnsi"/>
          <w:sz w:val="24"/>
          <w:szCs w:val="24"/>
        </w:rPr>
      </w:pPr>
    </w:p>
    <w:p w14:paraId="397A93A8" w14:textId="2E7F7643" w:rsidR="00CD33C1" w:rsidRDefault="00CD33C1" w:rsidP="004278A3">
      <w:pPr>
        <w:jc w:val="center"/>
        <w:rPr>
          <w:rFonts w:cstheme="minorHAnsi"/>
          <w:sz w:val="24"/>
          <w:szCs w:val="24"/>
        </w:rPr>
      </w:pPr>
    </w:p>
    <w:p w14:paraId="6AE8C732" w14:textId="7F2EC7B7" w:rsidR="00CD33C1" w:rsidRDefault="00CD33C1" w:rsidP="004278A3">
      <w:pPr>
        <w:jc w:val="center"/>
        <w:rPr>
          <w:rFonts w:cstheme="minorHAnsi"/>
          <w:sz w:val="24"/>
          <w:szCs w:val="24"/>
        </w:rPr>
      </w:pPr>
    </w:p>
    <w:p w14:paraId="40B0AFBE" w14:textId="5552D407" w:rsidR="00CD33C1" w:rsidRDefault="00CD33C1" w:rsidP="004278A3">
      <w:pPr>
        <w:jc w:val="center"/>
        <w:rPr>
          <w:rFonts w:cstheme="minorHAnsi"/>
          <w:sz w:val="24"/>
          <w:szCs w:val="24"/>
        </w:rPr>
      </w:pPr>
    </w:p>
    <w:p w14:paraId="2987E0B7" w14:textId="2A55C3CF" w:rsidR="00E6074E" w:rsidRPr="00B54B34" w:rsidRDefault="003224C9" w:rsidP="00B54B34">
      <w:pPr>
        <w:pStyle w:val="Heading1"/>
        <w:jc w:val="center"/>
        <w:rPr>
          <w:rFonts w:asciiTheme="minorHAnsi" w:hAnsiTheme="minorHAnsi" w:cstheme="minorHAnsi"/>
          <w:b/>
          <w:bCs/>
          <w:color w:val="auto"/>
          <w:sz w:val="24"/>
          <w:szCs w:val="24"/>
        </w:rPr>
      </w:pPr>
      <w:bookmarkStart w:id="0" w:name="_Toc124263024"/>
      <w:r w:rsidRPr="00B54B34">
        <w:rPr>
          <w:rFonts w:asciiTheme="minorHAnsi" w:hAnsiTheme="minorHAnsi" w:cstheme="minorHAnsi"/>
          <w:b/>
          <w:bCs/>
          <w:color w:val="auto"/>
          <w:sz w:val="24"/>
          <w:szCs w:val="24"/>
        </w:rPr>
        <w:lastRenderedPageBreak/>
        <w:t>Table of Contents</w:t>
      </w:r>
      <w:bookmarkEnd w:id="0"/>
    </w:p>
    <w:sdt>
      <w:sdtPr>
        <w:rPr>
          <w:rFonts w:asciiTheme="minorHAnsi" w:eastAsiaTheme="minorHAnsi" w:hAnsiTheme="minorHAnsi" w:cstheme="minorHAnsi"/>
          <w:color w:val="auto"/>
          <w:sz w:val="24"/>
          <w:szCs w:val="24"/>
        </w:rPr>
        <w:id w:val="425400104"/>
        <w:docPartObj>
          <w:docPartGallery w:val="Table of Contents"/>
          <w:docPartUnique/>
        </w:docPartObj>
      </w:sdtPr>
      <w:sdtEndPr>
        <w:rPr>
          <w:b/>
          <w:bCs/>
          <w:noProof/>
        </w:rPr>
      </w:sdtEndPr>
      <w:sdtContent>
        <w:p w14:paraId="79926BA3" w14:textId="47CC2053" w:rsidR="00196D6E" w:rsidRPr="001857F4" w:rsidRDefault="00196D6E">
          <w:pPr>
            <w:pStyle w:val="TOCHeading"/>
            <w:rPr>
              <w:rFonts w:asciiTheme="minorHAnsi" w:hAnsiTheme="minorHAnsi" w:cstheme="minorHAnsi"/>
              <w:color w:val="auto"/>
              <w:sz w:val="24"/>
              <w:szCs w:val="24"/>
            </w:rPr>
          </w:pPr>
        </w:p>
        <w:p w14:paraId="4B8350EA" w14:textId="5C658ADC" w:rsidR="00B54B34" w:rsidRPr="001857F4" w:rsidRDefault="00196D6E">
          <w:pPr>
            <w:pStyle w:val="TOC1"/>
            <w:rPr>
              <w:rFonts w:eastAsiaTheme="minorEastAsia"/>
              <w:b w:val="0"/>
              <w:bCs w:val="0"/>
              <w:lang w:val="en-TZ" w:eastAsia="en-TZ"/>
            </w:rPr>
          </w:pPr>
          <w:r w:rsidRPr="001857F4">
            <w:rPr>
              <w:rFonts w:cstheme="minorHAnsi"/>
              <w:b w:val="0"/>
              <w:bCs w:val="0"/>
              <w:sz w:val="24"/>
              <w:szCs w:val="24"/>
            </w:rPr>
            <w:fldChar w:fldCharType="begin"/>
          </w:r>
          <w:r w:rsidRPr="001857F4">
            <w:rPr>
              <w:rFonts w:cstheme="minorHAnsi"/>
              <w:b w:val="0"/>
              <w:bCs w:val="0"/>
              <w:sz w:val="24"/>
              <w:szCs w:val="24"/>
            </w:rPr>
            <w:instrText xml:space="preserve"> TOC \o "1-3" \h \z \u </w:instrText>
          </w:r>
          <w:r w:rsidRPr="001857F4">
            <w:rPr>
              <w:rFonts w:cstheme="minorHAnsi"/>
              <w:b w:val="0"/>
              <w:bCs w:val="0"/>
              <w:sz w:val="24"/>
              <w:szCs w:val="24"/>
            </w:rPr>
            <w:fldChar w:fldCharType="separate"/>
          </w:r>
          <w:hyperlink w:anchor="_Toc124263024" w:history="1">
            <w:r w:rsidR="00B54B34" w:rsidRPr="001857F4">
              <w:rPr>
                <w:rStyle w:val="Hyperlink"/>
                <w:b w:val="0"/>
                <w:bCs w:val="0"/>
              </w:rPr>
              <w:t>Table of Contents</w:t>
            </w:r>
            <w:r w:rsidR="00B54B34" w:rsidRPr="001857F4">
              <w:rPr>
                <w:b w:val="0"/>
                <w:bCs w:val="0"/>
                <w:webHidden/>
              </w:rPr>
              <w:tab/>
            </w:r>
            <w:r w:rsidR="00B54B34" w:rsidRPr="001857F4">
              <w:rPr>
                <w:b w:val="0"/>
                <w:bCs w:val="0"/>
                <w:webHidden/>
              </w:rPr>
              <w:fldChar w:fldCharType="begin"/>
            </w:r>
            <w:r w:rsidR="00B54B34" w:rsidRPr="001857F4">
              <w:rPr>
                <w:b w:val="0"/>
                <w:bCs w:val="0"/>
                <w:webHidden/>
              </w:rPr>
              <w:instrText xml:space="preserve"> PAGEREF _Toc124263024 \h </w:instrText>
            </w:r>
            <w:r w:rsidR="00B54B34" w:rsidRPr="001857F4">
              <w:rPr>
                <w:b w:val="0"/>
                <w:bCs w:val="0"/>
                <w:webHidden/>
              </w:rPr>
            </w:r>
            <w:r w:rsidR="00B54B34" w:rsidRPr="001857F4">
              <w:rPr>
                <w:b w:val="0"/>
                <w:bCs w:val="0"/>
                <w:webHidden/>
              </w:rPr>
              <w:fldChar w:fldCharType="separate"/>
            </w:r>
            <w:r w:rsidR="00B54B34" w:rsidRPr="001857F4">
              <w:rPr>
                <w:b w:val="0"/>
                <w:bCs w:val="0"/>
                <w:webHidden/>
              </w:rPr>
              <w:t>ii</w:t>
            </w:r>
            <w:r w:rsidR="00B54B34" w:rsidRPr="001857F4">
              <w:rPr>
                <w:b w:val="0"/>
                <w:bCs w:val="0"/>
                <w:webHidden/>
              </w:rPr>
              <w:fldChar w:fldCharType="end"/>
            </w:r>
          </w:hyperlink>
        </w:p>
        <w:p w14:paraId="07C3EE30" w14:textId="21107D9A" w:rsidR="00B54B34" w:rsidRPr="001857F4" w:rsidRDefault="00A97885">
          <w:pPr>
            <w:pStyle w:val="TOC1"/>
            <w:rPr>
              <w:rFonts w:eastAsiaTheme="minorEastAsia"/>
              <w:b w:val="0"/>
              <w:bCs w:val="0"/>
              <w:lang w:val="en-TZ" w:eastAsia="en-TZ"/>
            </w:rPr>
          </w:pPr>
          <w:hyperlink w:anchor="_Toc124263025" w:history="1">
            <w:r w:rsidR="00B54B34" w:rsidRPr="001857F4">
              <w:rPr>
                <w:rStyle w:val="Hyperlink"/>
                <w:rFonts w:cstheme="minorHAnsi"/>
                <w:b w:val="0"/>
                <w:bCs w:val="0"/>
              </w:rPr>
              <w:t>Abbreviations</w:t>
            </w:r>
            <w:r w:rsidR="00B54B34" w:rsidRPr="001857F4">
              <w:rPr>
                <w:b w:val="0"/>
                <w:bCs w:val="0"/>
                <w:webHidden/>
              </w:rPr>
              <w:tab/>
            </w:r>
            <w:r w:rsidR="00B54B34" w:rsidRPr="001857F4">
              <w:rPr>
                <w:b w:val="0"/>
                <w:bCs w:val="0"/>
                <w:webHidden/>
              </w:rPr>
              <w:fldChar w:fldCharType="begin"/>
            </w:r>
            <w:r w:rsidR="00B54B34" w:rsidRPr="001857F4">
              <w:rPr>
                <w:b w:val="0"/>
                <w:bCs w:val="0"/>
                <w:webHidden/>
              </w:rPr>
              <w:instrText xml:space="preserve"> PAGEREF _Toc124263025 \h </w:instrText>
            </w:r>
            <w:r w:rsidR="00B54B34" w:rsidRPr="001857F4">
              <w:rPr>
                <w:b w:val="0"/>
                <w:bCs w:val="0"/>
                <w:webHidden/>
              </w:rPr>
            </w:r>
            <w:r w:rsidR="00B54B34" w:rsidRPr="001857F4">
              <w:rPr>
                <w:b w:val="0"/>
                <w:bCs w:val="0"/>
                <w:webHidden/>
              </w:rPr>
              <w:fldChar w:fldCharType="separate"/>
            </w:r>
            <w:r w:rsidR="00B54B34" w:rsidRPr="001857F4">
              <w:rPr>
                <w:b w:val="0"/>
                <w:bCs w:val="0"/>
                <w:webHidden/>
              </w:rPr>
              <w:t>iii</w:t>
            </w:r>
            <w:r w:rsidR="00B54B34" w:rsidRPr="001857F4">
              <w:rPr>
                <w:b w:val="0"/>
                <w:bCs w:val="0"/>
                <w:webHidden/>
              </w:rPr>
              <w:fldChar w:fldCharType="end"/>
            </w:r>
          </w:hyperlink>
        </w:p>
        <w:p w14:paraId="02955E5D" w14:textId="61C2A9A7" w:rsidR="00B54B34" w:rsidRPr="001857F4" w:rsidRDefault="00A97885">
          <w:pPr>
            <w:pStyle w:val="TOC1"/>
            <w:rPr>
              <w:rFonts w:eastAsiaTheme="minorEastAsia"/>
              <w:b w:val="0"/>
              <w:bCs w:val="0"/>
              <w:lang w:val="en-TZ" w:eastAsia="en-TZ"/>
            </w:rPr>
          </w:pPr>
          <w:hyperlink w:anchor="_Toc124263026" w:history="1">
            <w:r w:rsidR="00B54B34" w:rsidRPr="001857F4">
              <w:rPr>
                <w:rStyle w:val="Hyperlink"/>
                <w:rFonts w:cstheme="minorHAnsi"/>
                <w:b w:val="0"/>
                <w:bCs w:val="0"/>
              </w:rPr>
              <w:t>1.0 INTRODUCTION</w:t>
            </w:r>
            <w:r w:rsidR="00B54B34" w:rsidRPr="001857F4">
              <w:rPr>
                <w:b w:val="0"/>
                <w:bCs w:val="0"/>
                <w:webHidden/>
              </w:rPr>
              <w:tab/>
            </w:r>
            <w:r w:rsidR="00B54B34" w:rsidRPr="001857F4">
              <w:rPr>
                <w:b w:val="0"/>
                <w:bCs w:val="0"/>
                <w:webHidden/>
              </w:rPr>
              <w:fldChar w:fldCharType="begin"/>
            </w:r>
            <w:r w:rsidR="00B54B34" w:rsidRPr="001857F4">
              <w:rPr>
                <w:b w:val="0"/>
                <w:bCs w:val="0"/>
                <w:webHidden/>
              </w:rPr>
              <w:instrText xml:space="preserve"> PAGEREF _Toc124263026 \h </w:instrText>
            </w:r>
            <w:r w:rsidR="00B54B34" w:rsidRPr="001857F4">
              <w:rPr>
                <w:b w:val="0"/>
                <w:bCs w:val="0"/>
                <w:webHidden/>
              </w:rPr>
            </w:r>
            <w:r w:rsidR="00B54B34" w:rsidRPr="001857F4">
              <w:rPr>
                <w:b w:val="0"/>
                <w:bCs w:val="0"/>
                <w:webHidden/>
              </w:rPr>
              <w:fldChar w:fldCharType="separate"/>
            </w:r>
            <w:r w:rsidR="00B54B34" w:rsidRPr="001857F4">
              <w:rPr>
                <w:b w:val="0"/>
                <w:bCs w:val="0"/>
                <w:webHidden/>
              </w:rPr>
              <w:t>1</w:t>
            </w:r>
            <w:r w:rsidR="00B54B34" w:rsidRPr="001857F4">
              <w:rPr>
                <w:b w:val="0"/>
                <w:bCs w:val="0"/>
                <w:webHidden/>
              </w:rPr>
              <w:fldChar w:fldCharType="end"/>
            </w:r>
          </w:hyperlink>
        </w:p>
        <w:p w14:paraId="3751CEBB" w14:textId="415727F9" w:rsidR="00B54B34" w:rsidRPr="001857F4" w:rsidRDefault="00A97885">
          <w:pPr>
            <w:pStyle w:val="TOC2"/>
            <w:tabs>
              <w:tab w:val="right" w:leader="dot" w:pos="9016"/>
            </w:tabs>
            <w:rPr>
              <w:rFonts w:eastAsiaTheme="minorEastAsia"/>
              <w:noProof/>
              <w:lang w:val="en-TZ" w:eastAsia="en-TZ"/>
            </w:rPr>
          </w:pPr>
          <w:hyperlink w:anchor="_Toc124263027" w:history="1">
            <w:r w:rsidR="00B54B34" w:rsidRPr="001857F4">
              <w:rPr>
                <w:rStyle w:val="Hyperlink"/>
                <w:rFonts w:cstheme="minorHAnsi"/>
                <w:noProof/>
              </w:rPr>
              <w:t>1.1 Background Information</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_Toc124263027 \h </w:instrText>
            </w:r>
            <w:r w:rsidR="00B54B34" w:rsidRPr="001857F4">
              <w:rPr>
                <w:noProof/>
                <w:webHidden/>
              </w:rPr>
            </w:r>
            <w:r w:rsidR="00B54B34" w:rsidRPr="001857F4">
              <w:rPr>
                <w:noProof/>
                <w:webHidden/>
              </w:rPr>
              <w:fldChar w:fldCharType="separate"/>
            </w:r>
            <w:r w:rsidR="00B54B34" w:rsidRPr="001857F4">
              <w:rPr>
                <w:noProof/>
                <w:webHidden/>
              </w:rPr>
              <w:t>1</w:t>
            </w:r>
            <w:r w:rsidR="00B54B34" w:rsidRPr="001857F4">
              <w:rPr>
                <w:noProof/>
                <w:webHidden/>
              </w:rPr>
              <w:fldChar w:fldCharType="end"/>
            </w:r>
          </w:hyperlink>
        </w:p>
        <w:p w14:paraId="5874B792" w14:textId="3654BE94" w:rsidR="00B54B34" w:rsidRPr="001857F4" w:rsidRDefault="00A97885">
          <w:pPr>
            <w:pStyle w:val="TOC2"/>
            <w:tabs>
              <w:tab w:val="right" w:leader="dot" w:pos="9016"/>
            </w:tabs>
            <w:rPr>
              <w:rFonts w:eastAsiaTheme="minorEastAsia"/>
              <w:noProof/>
              <w:lang w:val="en-TZ" w:eastAsia="en-TZ"/>
            </w:rPr>
          </w:pPr>
          <w:hyperlink w:anchor="_Toc124263028" w:history="1">
            <w:r w:rsidR="00B54B34" w:rsidRPr="001857F4">
              <w:rPr>
                <w:rStyle w:val="Hyperlink"/>
                <w:rFonts w:cstheme="minorHAnsi"/>
                <w:noProof/>
              </w:rPr>
              <w:t>1.2 Participants of the Training</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_Toc124263028 \h </w:instrText>
            </w:r>
            <w:r w:rsidR="00B54B34" w:rsidRPr="001857F4">
              <w:rPr>
                <w:noProof/>
                <w:webHidden/>
              </w:rPr>
            </w:r>
            <w:r w:rsidR="00B54B34" w:rsidRPr="001857F4">
              <w:rPr>
                <w:noProof/>
                <w:webHidden/>
              </w:rPr>
              <w:fldChar w:fldCharType="separate"/>
            </w:r>
            <w:r w:rsidR="00B54B34" w:rsidRPr="001857F4">
              <w:rPr>
                <w:noProof/>
                <w:webHidden/>
              </w:rPr>
              <w:t>1</w:t>
            </w:r>
            <w:r w:rsidR="00B54B34" w:rsidRPr="001857F4">
              <w:rPr>
                <w:noProof/>
                <w:webHidden/>
              </w:rPr>
              <w:fldChar w:fldCharType="end"/>
            </w:r>
          </w:hyperlink>
        </w:p>
        <w:p w14:paraId="10B35281" w14:textId="5C03562B" w:rsidR="00B54B34" w:rsidRPr="001857F4" w:rsidRDefault="00A97885">
          <w:pPr>
            <w:pStyle w:val="TOC2"/>
            <w:tabs>
              <w:tab w:val="right" w:leader="dot" w:pos="9016"/>
            </w:tabs>
            <w:rPr>
              <w:rFonts w:eastAsiaTheme="minorEastAsia"/>
              <w:noProof/>
              <w:lang w:val="en-TZ" w:eastAsia="en-TZ"/>
            </w:rPr>
          </w:pPr>
          <w:hyperlink w:anchor="_Toc124263029" w:history="1">
            <w:r w:rsidR="00B54B34" w:rsidRPr="001857F4">
              <w:rPr>
                <w:rStyle w:val="Hyperlink"/>
                <w:rFonts w:cstheme="minorHAnsi"/>
                <w:noProof/>
              </w:rPr>
              <w:t>1.3 Venue and Date</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_Toc124263029 \h </w:instrText>
            </w:r>
            <w:r w:rsidR="00B54B34" w:rsidRPr="001857F4">
              <w:rPr>
                <w:noProof/>
                <w:webHidden/>
              </w:rPr>
            </w:r>
            <w:r w:rsidR="00B54B34" w:rsidRPr="001857F4">
              <w:rPr>
                <w:noProof/>
                <w:webHidden/>
              </w:rPr>
              <w:fldChar w:fldCharType="separate"/>
            </w:r>
            <w:r w:rsidR="00B54B34" w:rsidRPr="001857F4">
              <w:rPr>
                <w:noProof/>
                <w:webHidden/>
              </w:rPr>
              <w:t>1</w:t>
            </w:r>
            <w:r w:rsidR="00B54B34" w:rsidRPr="001857F4">
              <w:rPr>
                <w:noProof/>
                <w:webHidden/>
              </w:rPr>
              <w:fldChar w:fldCharType="end"/>
            </w:r>
          </w:hyperlink>
        </w:p>
        <w:p w14:paraId="4A70D902" w14:textId="0329E69C" w:rsidR="00B54B34" w:rsidRPr="001857F4" w:rsidRDefault="00A97885">
          <w:pPr>
            <w:pStyle w:val="TOC1"/>
            <w:rPr>
              <w:rFonts w:eastAsiaTheme="minorEastAsia"/>
              <w:b w:val="0"/>
              <w:bCs w:val="0"/>
              <w:lang w:val="en-TZ" w:eastAsia="en-TZ"/>
            </w:rPr>
          </w:pPr>
          <w:hyperlink w:anchor="_Toc124263030" w:history="1">
            <w:r w:rsidR="00B54B34" w:rsidRPr="001857F4">
              <w:rPr>
                <w:rStyle w:val="Hyperlink"/>
                <w:rFonts w:cstheme="minorHAnsi"/>
                <w:b w:val="0"/>
                <w:bCs w:val="0"/>
              </w:rPr>
              <w:t>2.0 METHODOLOGY</w:t>
            </w:r>
            <w:r w:rsidR="00B54B34" w:rsidRPr="001857F4">
              <w:rPr>
                <w:b w:val="0"/>
                <w:bCs w:val="0"/>
                <w:webHidden/>
              </w:rPr>
              <w:tab/>
            </w:r>
            <w:r w:rsidR="00B54B34" w:rsidRPr="001857F4">
              <w:rPr>
                <w:b w:val="0"/>
                <w:bCs w:val="0"/>
                <w:webHidden/>
              </w:rPr>
              <w:fldChar w:fldCharType="begin"/>
            </w:r>
            <w:r w:rsidR="00B54B34" w:rsidRPr="001857F4">
              <w:rPr>
                <w:b w:val="0"/>
                <w:bCs w:val="0"/>
                <w:webHidden/>
              </w:rPr>
              <w:instrText xml:space="preserve"> PAGEREF _Toc124263030 \h </w:instrText>
            </w:r>
            <w:r w:rsidR="00B54B34" w:rsidRPr="001857F4">
              <w:rPr>
                <w:b w:val="0"/>
                <w:bCs w:val="0"/>
                <w:webHidden/>
              </w:rPr>
            </w:r>
            <w:r w:rsidR="00B54B34" w:rsidRPr="001857F4">
              <w:rPr>
                <w:b w:val="0"/>
                <w:bCs w:val="0"/>
                <w:webHidden/>
              </w:rPr>
              <w:fldChar w:fldCharType="separate"/>
            </w:r>
            <w:r w:rsidR="00B54B34" w:rsidRPr="001857F4">
              <w:rPr>
                <w:b w:val="0"/>
                <w:bCs w:val="0"/>
                <w:webHidden/>
              </w:rPr>
              <w:t>2</w:t>
            </w:r>
            <w:r w:rsidR="00B54B34" w:rsidRPr="001857F4">
              <w:rPr>
                <w:b w:val="0"/>
                <w:bCs w:val="0"/>
                <w:webHidden/>
              </w:rPr>
              <w:fldChar w:fldCharType="end"/>
            </w:r>
          </w:hyperlink>
        </w:p>
        <w:p w14:paraId="6641F9C4" w14:textId="6401C8BF" w:rsidR="00B54B34" w:rsidRPr="001857F4" w:rsidRDefault="00A97885">
          <w:pPr>
            <w:pStyle w:val="TOC1"/>
            <w:rPr>
              <w:rFonts w:eastAsiaTheme="minorEastAsia"/>
              <w:b w:val="0"/>
              <w:bCs w:val="0"/>
              <w:lang w:val="en-TZ" w:eastAsia="en-TZ"/>
            </w:rPr>
          </w:pPr>
          <w:hyperlink w:anchor="_Toc124263031" w:history="1">
            <w:r w:rsidR="00B54B34" w:rsidRPr="001857F4">
              <w:rPr>
                <w:rStyle w:val="Hyperlink"/>
                <w:rFonts w:cstheme="minorHAnsi"/>
                <w:b w:val="0"/>
                <w:bCs w:val="0"/>
              </w:rPr>
              <w:t>3.0 TRAINING AND ASSOCIATED EVENTS</w:t>
            </w:r>
            <w:r w:rsidR="00B54B34" w:rsidRPr="001857F4">
              <w:rPr>
                <w:b w:val="0"/>
                <w:bCs w:val="0"/>
                <w:webHidden/>
              </w:rPr>
              <w:tab/>
            </w:r>
            <w:r w:rsidR="00B54B34" w:rsidRPr="001857F4">
              <w:rPr>
                <w:b w:val="0"/>
                <w:bCs w:val="0"/>
                <w:webHidden/>
              </w:rPr>
              <w:fldChar w:fldCharType="begin"/>
            </w:r>
            <w:r w:rsidR="00B54B34" w:rsidRPr="001857F4">
              <w:rPr>
                <w:b w:val="0"/>
                <w:bCs w:val="0"/>
                <w:webHidden/>
              </w:rPr>
              <w:instrText xml:space="preserve"> PAGEREF _Toc124263031 \h </w:instrText>
            </w:r>
            <w:r w:rsidR="00B54B34" w:rsidRPr="001857F4">
              <w:rPr>
                <w:b w:val="0"/>
                <w:bCs w:val="0"/>
                <w:webHidden/>
              </w:rPr>
            </w:r>
            <w:r w:rsidR="00B54B34" w:rsidRPr="001857F4">
              <w:rPr>
                <w:b w:val="0"/>
                <w:bCs w:val="0"/>
                <w:webHidden/>
              </w:rPr>
              <w:fldChar w:fldCharType="separate"/>
            </w:r>
            <w:r w:rsidR="00B54B34" w:rsidRPr="001857F4">
              <w:rPr>
                <w:b w:val="0"/>
                <w:bCs w:val="0"/>
                <w:webHidden/>
              </w:rPr>
              <w:t>2</w:t>
            </w:r>
            <w:r w:rsidR="00B54B34" w:rsidRPr="001857F4">
              <w:rPr>
                <w:b w:val="0"/>
                <w:bCs w:val="0"/>
                <w:webHidden/>
              </w:rPr>
              <w:fldChar w:fldCharType="end"/>
            </w:r>
          </w:hyperlink>
        </w:p>
        <w:p w14:paraId="0C17BE74" w14:textId="556AD27F" w:rsidR="00B54B34" w:rsidRPr="001857F4" w:rsidRDefault="00A97885">
          <w:pPr>
            <w:pStyle w:val="TOC2"/>
            <w:tabs>
              <w:tab w:val="right" w:leader="dot" w:pos="9016"/>
            </w:tabs>
            <w:rPr>
              <w:rFonts w:eastAsiaTheme="minorEastAsia"/>
              <w:noProof/>
              <w:lang w:val="en-TZ" w:eastAsia="en-TZ"/>
            </w:rPr>
          </w:pPr>
          <w:hyperlink w:anchor="_Toc124263032" w:history="1">
            <w:r w:rsidR="00B54B34" w:rsidRPr="001857F4">
              <w:rPr>
                <w:rStyle w:val="Hyperlink"/>
                <w:rFonts w:cstheme="minorHAnsi"/>
                <w:noProof/>
              </w:rPr>
              <w:t>3.1 Opening and Introduction Sessions</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_Toc124263032 \h </w:instrText>
            </w:r>
            <w:r w:rsidR="00B54B34" w:rsidRPr="001857F4">
              <w:rPr>
                <w:noProof/>
                <w:webHidden/>
              </w:rPr>
            </w:r>
            <w:r w:rsidR="00B54B34" w:rsidRPr="001857F4">
              <w:rPr>
                <w:noProof/>
                <w:webHidden/>
              </w:rPr>
              <w:fldChar w:fldCharType="separate"/>
            </w:r>
            <w:r w:rsidR="00B54B34" w:rsidRPr="001857F4">
              <w:rPr>
                <w:noProof/>
                <w:webHidden/>
              </w:rPr>
              <w:t>2</w:t>
            </w:r>
            <w:r w:rsidR="00B54B34" w:rsidRPr="001857F4">
              <w:rPr>
                <w:noProof/>
                <w:webHidden/>
              </w:rPr>
              <w:fldChar w:fldCharType="end"/>
            </w:r>
          </w:hyperlink>
        </w:p>
        <w:p w14:paraId="05F23159" w14:textId="65123662" w:rsidR="00B54B34" w:rsidRPr="001857F4" w:rsidRDefault="00A97885">
          <w:pPr>
            <w:pStyle w:val="TOC3"/>
            <w:tabs>
              <w:tab w:val="right" w:leader="dot" w:pos="9016"/>
            </w:tabs>
            <w:rPr>
              <w:rFonts w:eastAsiaTheme="minorEastAsia"/>
              <w:noProof/>
              <w:lang w:val="en-TZ" w:eastAsia="en-TZ"/>
            </w:rPr>
          </w:pPr>
          <w:hyperlink w:anchor="_Toc124263033" w:history="1">
            <w:r w:rsidR="00B54B34" w:rsidRPr="001857F4">
              <w:rPr>
                <w:rStyle w:val="Hyperlink"/>
                <w:rFonts w:cstheme="minorHAnsi"/>
                <w:noProof/>
              </w:rPr>
              <w:t>3.1.1 Opening Remarks by Eng. Estomih Sawe-TaTEDO-SESO CEO</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_Toc124263033 \h </w:instrText>
            </w:r>
            <w:r w:rsidR="00B54B34" w:rsidRPr="001857F4">
              <w:rPr>
                <w:noProof/>
                <w:webHidden/>
              </w:rPr>
            </w:r>
            <w:r w:rsidR="00B54B34" w:rsidRPr="001857F4">
              <w:rPr>
                <w:noProof/>
                <w:webHidden/>
              </w:rPr>
              <w:fldChar w:fldCharType="separate"/>
            </w:r>
            <w:r w:rsidR="00B54B34" w:rsidRPr="001857F4">
              <w:rPr>
                <w:noProof/>
                <w:webHidden/>
              </w:rPr>
              <w:t>3</w:t>
            </w:r>
            <w:r w:rsidR="00B54B34" w:rsidRPr="001857F4">
              <w:rPr>
                <w:noProof/>
                <w:webHidden/>
              </w:rPr>
              <w:fldChar w:fldCharType="end"/>
            </w:r>
          </w:hyperlink>
        </w:p>
        <w:p w14:paraId="375BE891" w14:textId="29F83EBE" w:rsidR="00B54B34" w:rsidRPr="001857F4" w:rsidRDefault="00A97885">
          <w:pPr>
            <w:pStyle w:val="TOC3"/>
            <w:tabs>
              <w:tab w:val="right" w:leader="dot" w:pos="9016"/>
            </w:tabs>
            <w:rPr>
              <w:rFonts w:eastAsiaTheme="minorEastAsia"/>
              <w:noProof/>
              <w:lang w:val="en-TZ" w:eastAsia="en-TZ"/>
            </w:rPr>
          </w:pPr>
          <w:hyperlink w:anchor="_Toc124263034" w:history="1">
            <w:r w:rsidR="00B54B34" w:rsidRPr="001857F4">
              <w:rPr>
                <w:rStyle w:val="Hyperlink"/>
                <w:rFonts w:cstheme="minorHAnsi"/>
                <w:noProof/>
              </w:rPr>
              <w:t>3.1.2 Opening Remarks by Mr. Sanford Kway from PO-RALG</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_Toc124263034 \h </w:instrText>
            </w:r>
            <w:r w:rsidR="00B54B34" w:rsidRPr="001857F4">
              <w:rPr>
                <w:noProof/>
                <w:webHidden/>
              </w:rPr>
            </w:r>
            <w:r w:rsidR="00B54B34" w:rsidRPr="001857F4">
              <w:rPr>
                <w:noProof/>
                <w:webHidden/>
              </w:rPr>
              <w:fldChar w:fldCharType="separate"/>
            </w:r>
            <w:r w:rsidR="00B54B34" w:rsidRPr="001857F4">
              <w:rPr>
                <w:noProof/>
                <w:webHidden/>
              </w:rPr>
              <w:t>3</w:t>
            </w:r>
            <w:r w:rsidR="00B54B34" w:rsidRPr="001857F4">
              <w:rPr>
                <w:noProof/>
                <w:webHidden/>
              </w:rPr>
              <w:fldChar w:fldCharType="end"/>
            </w:r>
          </w:hyperlink>
        </w:p>
        <w:p w14:paraId="5BF5D638" w14:textId="11E840E7" w:rsidR="00B54B34" w:rsidRPr="001857F4" w:rsidRDefault="00A97885">
          <w:pPr>
            <w:pStyle w:val="TOC2"/>
            <w:tabs>
              <w:tab w:val="right" w:leader="dot" w:pos="9016"/>
            </w:tabs>
            <w:rPr>
              <w:rFonts w:eastAsiaTheme="minorEastAsia"/>
              <w:noProof/>
              <w:lang w:val="en-TZ" w:eastAsia="en-TZ"/>
            </w:rPr>
          </w:pPr>
          <w:hyperlink w:anchor="_Toc124263035" w:history="1">
            <w:r w:rsidR="00B54B34" w:rsidRPr="001857F4">
              <w:rPr>
                <w:rStyle w:val="Hyperlink"/>
                <w:rFonts w:cstheme="minorHAnsi"/>
                <w:noProof/>
              </w:rPr>
              <w:t>3.2 Experience from the Ministry of Energy by Eng. Shukurani Rugaimukamu</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_Toc124263035 \h </w:instrText>
            </w:r>
            <w:r w:rsidR="00B54B34" w:rsidRPr="001857F4">
              <w:rPr>
                <w:noProof/>
                <w:webHidden/>
              </w:rPr>
            </w:r>
            <w:r w:rsidR="00B54B34" w:rsidRPr="001857F4">
              <w:rPr>
                <w:noProof/>
                <w:webHidden/>
              </w:rPr>
              <w:fldChar w:fldCharType="separate"/>
            </w:r>
            <w:r w:rsidR="00B54B34" w:rsidRPr="001857F4">
              <w:rPr>
                <w:noProof/>
                <w:webHidden/>
              </w:rPr>
              <w:t>5</w:t>
            </w:r>
            <w:r w:rsidR="00B54B34" w:rsidRPr="001857F4">
              <w:rPr>
                <w:noProof/>
                <w:webHidden/>
              </w:rPr>
              <w:fldChar w:fldCharType="end"/>
            </w:r>
          </w:hyperlink>
        </w:p>
        <w:p w14:paraId="0128107E" w14:textId="184503DE" w:rsidR="00B54B34" w:rsidRPr="001857F4" w:rsidRDefault="00A97885">
          <w:pPr>
            <w:pStyle w:val="TOC2"/>
            <w:tabs>
              <w:tab w:val="right" w:leader="dot" w:pos="9016"/>
            </w:tabs>
            <w:rPr>
              <w:rFonts w:eastAsiaTheme="minorEastAsia"/>
              <w:noProof/>
              <w:lang w:val="en-TZ" w:eastAsia="en-TZ"/>
            </w:rPr>
          </w:pPr>
          <w:hyperlink w:anchor="_Toc124263036" w:history="1">
            <w:r w:rsidR="00B54B34" w:rsidRPr="001857F4">
              <w:rPr>
                <w:rStyle w:val="Hyperlink"/>
                <w:rFonts w:cstheme="minorHAnsi"/>
                <w:noProof/>
              </w:rPr>
              <w:t>3.3 Experience on Energy project and planning from Dodoma City Council by Ally S. Mfinanga</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_Toc124263036 \h </w:instrText>
            </w:r>
            <w:r w:rsidR="00B54B34" w:rsidRPr="001857F4">
              <w:rPr>
                <w:noProof/>
                <w:webHidden/>
              </w:rPr>
            </w:r>
            <w:r w:rsidR="00B54B34" w:rsidRPr="001857F4">
              <w:rPr>
                <w:noProof/>
                <w:webHidden/>
              </w:rPr>
              <w:fldChar w:fldCharType="separate"/>
            </w:r>
            <w:r w:rsidR="00B54B34" w:rsidRPr="001857F4">
              <w:rPr>
                <w:noProof/>
                <w:webHidden/>
              </w:rPr>
              <w:t>6</w:t>
            </w:r>
            <w:r w:rsidR="00B54B34" w:rsidRPr="001857F4">
              <w:rPr>
                <w:noProof/>
                <w:webHidden/>
              </w:rPr>
              <w:fldChar w:fldCharType="end"/>
            </w:r>
          </w:hyperlink>
        </w:p>
        <w:p w14:paraId="790D65B2" w14:textId="108A16A7" w:rsidR="00B54B34" w:rsidRPr="001857F4" w:rsidRDefault="00A97885">
          <w:pPr>
            <w:pStyle w:val="TOC2"/>
            <w:tabs>
              <w:tab w:val="right" w:leader="dot" w:pos="9016"/>
            </w:tabs>
            <w:rPr>
              <w:rFonts w:eastAsiaTheme="minorEastAsia"/>
              <w:noProof/>
              <w:lang w:val="en-TZ" w:eastAsia="en-TZ"/>
            </w:rPr>
          </w:pPr>
          <w:hyperlink w:anchor="_Toc124263037" w:history="1">
            <w:r w:rsidR="00B54B34" w:rsidRPr="001857F4">
              <w:rPr>
                <w:rStyle w:val="Hyperlink"/>
                <w:rFonts w:cstheme="minorHAnsi"/>
                <w:noProof/>
              </w:rPr>
              <w:t>3.3 Presentation on Local Level Planning Hand Book by Jensen Shuma from TaTEDO-SESO</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_Toc124263037 \h </w:instrText>
            </w:r>
            <w:r w:rsidR="00B54B34" w:rsidRPr="001857F4">
              <w:rPr>
                <w:noProof/>
                <w:webHidden/>
              </w:rPr>
            </w:r>
            <w:r w:rsidR="00B54B34" w:rsidRPr="001857F4">
              <w:rPr>
                <w:noProof/>
                <w:webHidden/>
              </w:rPr>
              <w:fldChar w:fldCharType="separate"/>
            </w:r>
            <w:r w:rsidR="00B54B34" w:rsidRPr="001857F4">
              <w:rPr>
                <w:noProof/>
                <w:webHidden/>
              </w:rPr>
              <w:t>7</w:t>
            </w:r>
            <w:r w:rsidR="00B54B34" w:rsidRPr="001857F4">
              <w:rPr>
                <w:noProof/>
                <w:webHidden/>
              </w:rPr>
              <w:fldChar w:fldCharType="end"/>
            </w:r>
          </w:hyperlink>
        </w:p>
        <w:p w14:paraId="12035926" w14:textId="70A3B883" w:rsidR="00B54B34" w:rsidRPr="001857F4" w:rsidRDefault="00A97885">
          <w:pPr>
            <w:pStyle w:val="TOC3"/>
            <w:tabs>
              <w:tab w:val="right" w:leader="dot" w:pos="9016"/>
            </w:tabs>
            <w:rPr>
              <w:rFonts w:eastAsiaTheme="minorEastAsia"/>
              <w:noProof/>
              <w:lang w:val="en-TZ" w:eastAsia="en-TZ"/>
            </w:rPr>
          </w:pPr>
          <w:hyperlink w:anchor="_Toc124263038" w:history="1">
            <w:r w:rsidR="00B54B34" w:rsidRPr="001857F4">
              <w:rPr>
                <w:rStyle w:val="Hyperlink"/>
                <w:rFonts w:cstheme="minorHAnsi"/>
                <w:noProof/>
              </w:rPr>
              <w:t>3.3.1 Conceptual Overview on Energy</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_Toc124263038 \h </w:instrText>
            </w:r>
            <w:r w:rsidR="00B54B34" w:rsidRPr="001857F4">
              <w:rPr>
                <w:noProof/>
                <w:webHidden/>
              </w:rPr>
            </w:r>
            <w:r w:rsidR="00B54B34" w:rsidRPr="001857F4">
              <w:rPr>
                <w:noProof/>
                <w:webHidden/>
              </w:rPr>
              <w:fldChar w:fldCharType="separate"/>
            </w:r>
            <w:r w:rsidR="00B54B34" w:rsidRPr="001857F4">
              <w:rPr>
                <w:noProof/>
                <w:webHidden/>
              </w:rPr>
              <w:t>7</w:t>
            </w:r>
            <w:r w:rsidR="00B54B34" w:rsidRPr="001857F4">
              <w:rPr>
                <w:noProof/>
                <w:webHidden/>
              </w:rPr>
              <w:fldChar w:fldCharType="end"/>
            </w:r>
          </w:hyperlink>
        </w:p>
        <w:p w14:paraId="257FD302" w14:textId="26BC6068" w:rsidR="00B54B34" w:rsidRPr="001857F4" w:rsidRDefault="00A97885">
          <w:pPr>
            <w:pStyle w:val="TOC2"/>
            <w:tabs>
              <w:tab w:val="right" w:leader="dot" w:pos="9016"/>
            </w:tabs>
            <w:rPr>
              <w:rFonts w:eastAsiaTheme="minorEastAsia"/>
              <w:noProof/>
              <w:lang w:val="en-TZ" w:eastAsia="en-TZ"/>
            </w:rPr>
          </w:pPr>
          <w:hyperlink w:anchor="_Toc124263039" w:history="1">
            <w:r w:rsidR="00B54B34" w:rsidRPr="001857F4">
              <w:rPr>
                <w:rStyle w:val="Hyperlink"/>
                <w:rFonts w:cstheme="minorHAnsi"/>
                <w:noProof/>
              </w:rPr>
              <w:t>3.4 Presentation on Energy Access Explorer by Douglas Ronoh (WRI)</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_Toc124263039 \h </w:instrText>
            </w:r>
            <w:r w:rsidR="00B54B34" w:rsidRPr="001857F4">
              <w:rPr>
                <w:noProof/>
                <w:webHidden/>
              </w:rPr>
            </w:r>
            <w:r w:rsidR="00B54B34" w:rsidRPr="001857F4">
              <w:rPr>
                <w:noProof/>
                <w:webHidden/>
              </w:rPr>
              <w:fldChar w:fldCharType="separate"/>
            </w:r>
            <w:r w:rsidR="00B54B34" w:rsidRPr="001857F4">
              <w:rPr>
                <w:noProof/>
                <w:webHidden/>
              </w:rPr>
              <w:t>12</w:t>
            </w:r>
            <w:r w:rsidR="00B54B34" w:rsidRPr="001857F4">
              <w:rPr>
                <w:noProof/>
                <w:webHidden/>
              </w:rPr>
              <w:fldChar w:fldCharType="end"/>
            </w:r>
          </w:hyperlink>
        </w:p>
        <w:p w14:paraId="33CEC327" w14:textId="0D3CE5D0" w:rsidR="00B54B34" w:rsidRPr="001857F4" w:rsidRDefault="00A97885">
          <w:pPr>
            <w:pStyle w:val="TOC3"/>
            <w:tabs>
              <w:tab w:val="right" w:leader="dot" w:pos="9016"/>
            </w:tabs>
            <w:rPr>
              <w:rFonts w:eastAsiaTheme="minorEastAsia"/>
              <w:noProof/>
              <w:lang w:val="en-TZ" w:eastAsia="en-TZ"/>
            </w:rPr>
          </w:pPr>
          <w:hyperlink w:anchor="_Toc124263040" w:history="1">
            <w:r w:rsidR="00B54B34" w:rsidRPr="001857F4">
              <w:rPr>
                <w:rStyle w:val="Hyperlink"/>
                <w:rFonts w:cstheme="minorHAnsi"/>
                <w:noProof/>
              </w:rPr>
              <w:t>3.4.1 Concept and Demonstration on Day 1</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_Toc124263040 \h </w:instrText>
            </w:r>
            <w:r w:rsidR="00B54B34" w:rsidRPr="001857F4">
              <w:rPr>
                <w:noProof/>
                <w:webHidden/>
              </w:rPr>
            </w:r>
            <w:r w:rsidR="00B54B34" w:rsidRPr="001857F4">
              <w:rPr>
                <w:noProof/>
                <w:webHidden/>
              </w:rPr>
              <w:fldChar w:fldCharType="separate"/>
            </w:r>
            <w:r w:rsidR="00B54B34" w:rsidRPr="001857F4">
              <w:rPr>
                <w:noProof/>
                <w:webHidden/>
              </w:rPr>
              <w:t>12</w:t>
            </w:r>
            <w:r w:rsidR="00B54B34" w:rsidRPr="001857F4">
              <w:rPr>
                <w:noProof/>
                <w:webHidden/>
              </w:rPr>
              <w:fldChar w:fldCharType="end"/>
            </w:r>
          </w:hyperlink>
        </w:p>
        <w:p w14:paraId="1E217754" w14:textId="52726894" w:rsidR="00B54B34" w:rsidRPr="001857F4" w:rsidRDefault="00A97885">
          <w:pPr>
            <w:pStyle w:val="TOC3"/>
            <w:tabs>
              <w:tab w:val="right" w:leader="dot" w:pos="9016"/>
            </w:tabs>
            <w:rPr>
              <w:rFonts w:eastAsiaTheme="minorEastAsia"/>
              <w:noProof/>
              <w:lang w:val="en-TZ" w:eastAsia="en-TZ"/>
            </w:rPr>
          </w:pPr>
          <w:hyperlink w:anchor="_Toc124263041" w:history="1">
            <w:r w:rsidR="00B54B34" w:rsidRPr="001857F4">
              <w:rPr>
                <w:rStyle w:val="Hyperlink"/>
                <w:rFonts w:cstheme="minorHAnsi"/>
                <w:noProof/>
              </w:rPr>
              <w:t>3.4.2 Hands on Exercises and Group Activities</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_Toc124263041 \h </w:instrText>
            </w:r>
            <w:r w:rsidR="00B54B34" w:rsidRPr="001857F4">
              <w:rPr>
                <w:noProof/>
                <w:webHidden/>
              </w:rPr>
            </w:r>
            <w:r w:rsidR="00B54B34" w:rsidRPr="001857F4">
              <w:rPr>
                <w:noProof/>
                <w:webHidden/>
              </w:rPr>
              <w:fldChar w:fldCharType="separate"/>
            </w:r>
            <w:r w:rsidR="00B54B34" w:rsidRPr="001857F4">
              <w:rPr>
                <w:noProof/>
                <w:webHidden/>
              </w:rPr>
              <w:t>19</w:t>
            </w:r>
            <w:r w:rsidR="00B54B34" w:rsidRPr="001857F4">
              <w:rPr>
                <w:noProof/>
                <w:webHidden/>
              </w:rPr>
              <w:fldChar w:fldCharType="end"/>
            </w:r>
          </w:hyperlink>
        </w:p>
        <w:p w14:paraId="04EB81EC" w14:textId="30DA52DC" w:rsidR="00B54B34" w:rsidRPr="001857F4" w:rsidRDefault="00A97885">
          <w:pPr>
            <w:pStyle w:val="TOC2"/>
            <w:tabs>
              <w:tab w:val="right" w:leader="dot" w:pos="9016"/>
            </w:tabs>
            <w:rPr>
              <w:rFonts w:eastAsiaTheme="minorEastAsia"/>
              <w:noProof/>
              <w:lang w:val="en-TZ" w:eastAsia="en-TZ"/>
            </w:rPr>
          </w:pPr>
          <w:hyperlink w:anchor="_Toc124263042" w:history="1">
            <w:r w:rsidR="00B54B34" w:rsidRPr="001857F4">
              <w:rPr>
                <w:rStyle w:val="Hyperlink"/>
                <w:rFonts w:cstheme="minorHAnsi"/>
                <w:noProof/>
              </w:rPr>
              <w:t>Annex 1: Name of Participants of Energy Access Explorer Training, Chamwino</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_Toc124263042 \h </w:instrText>
            </w:r>
            <w:r w:rsidR="00B54B34" w:rsidRPr="001857F4">
              <w:rPr>
                <w:noProof/>
                <w:webHidden/>
              </w:rPr>
            </w:r>
            <w:r w:rsidR="00B54B34" w:rsidRPr="001857F4">
              <w:rPr>
                <w:noProof/>
                <w:webHidden/>
              </w:rPr>
              <w:fldChar w:fldCharType="separate"/>
            </w:r>
            <w:r w:rsidR="00B54B34" w:rsidRPr="001857F4">
              <w:rPr>
                <w:noProof/>
                <w:webHidden/>
              </w:rPr>
              <w:t>23</w:t>
            </w:r>
            <w:r w:rsidR="00B54B34" w:rsidRPr="001857F4">
              <w:rPr>
                <w:noProof/>
                <w:webHidden/>
              </w:rPr>
              <w:fldChar w:fldCharType="end"/>
            </w:r>
          </w:hyperlink>
        </w:p>
        <w:p w14:paraId="59E3FB3F" w14:textId="17CF1690" w:rsidR="00B54B34" w:rsidRPr="001857F4" w:rsidRDefault="00A97885">
          <w:pPr>
            <w:pStyle w:val="TOC2"/>
            <w:tabs>
              <w:tab w:val="right" w:leader="dot" w:pos="9016"/>
            </w:tabs>
            <w:rPr>
              <w:rFonts w:eastAsiaTheme="minorEastAsia"/>
              <w:noProof/>
              <w:lang w:val="en-TZ" w:eastAsia="en-TZ"/>
            </w:rPr>
          </w:pPr>
          <w:hyperlink w:anchor="_Toc124263043" w:history="1">
            <w:r w:rsidR="00B54B34" w:rsidRPr="001857F4">
              <w:rPr>
                <w:rStyle w:val="Hyperlink"/>
                <w:rFonts w:cstheme="minorHAnsi"/>
                <w:noProof/>
              </w:rPr>
              <w:t>Annex 2: Training Programme</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_Toc124263043 \h </w:instrText>
            </w:r>
            <w:r w:rsidR="00B54B34" w:rsidRPr="001857F4">
              <w:rPr>
                <w:noProof/>
                <w:webHidden/>
              </w:rPr>
            </w:r>
            <w:r w:rsidR="00B54B34" w:rsidRPr="001857F4">
              <w:rPr>
                <w:noProof/>
                <w:webHidden/>
              </w:rPr>
              <w:fldChar w:fldCharType="separate"/>
            </w:r>
            <w:r w:rsidR="00B54B34" w:rsidRPr="001857F4">
              <w:rPr>
                <w:noProof/>
                <w:webHidden/>
              </w:rPr>
              <w:t>24</w:t>
            </w:r>
            <w:r w:rsidR="00B54B34" w:rsidRPr="001857F4">
              <w:rPr>
                <w:noProof/>
                <w:webHidden/>
              </w:rPr>
              <w:fldChar w:fldCharType="end"/>
            </w:r>
          </w:hyperlink>
        </w:p>
        <w:p w14:paraId="1A2A88CA" w14:textId="20A5A08D" w:rsidR="00B54B34" w:rsidRPr="001857F4" w:rsidRDefault="00A97885">
          <w:pPr>
            <w:pStyle w:val="TOC2"/>
            <w:tabs>
              <w:tab w:val="right" w:leader="dot" w:pos="9016"/>
            </w:tabs>
            <w:rPr>
              <w:rFonts w:eastAsiaTheme="minorEastAsia"/>
              <w:noProof/>
              <w:lang w:val="en-TZ" w:eastAsia="en-TZ"/>
            </w:rPr>
          </w:pPr>
          <w:hyperlink w:anchor="_Toc124263044" w:history="1">
            <w:r w:rsidR="00B54B34" w:rsidRPr="001857F4">
              <w:rPr>
                <w:rStyle w:val="Hyperlink"/>
                <w:rFonts w:cstheme="minorHAnsi"/>
                <w:noProof/>
              </w:rPr>
              <w:t>Annex 3: Energy Access Explorer Tutorial Materials</w:t>
            </w:r>
            <w:r w:rsidR="00B54B34" w:rsidRPr="001857F4">
              <w:rPr>
                <w:noProof/>
                <w:webHidden/>
              </w:rPr>
              <w:tab/>
            </w:r>
            <w:r w:rsidR="00B54B34" w:rsidRPr="001857F4">
              <w:rPr>
                <w:noProof/>
                <w:webHidden/>
              </w:rPr>
              <w:fldChar w:fldCharType="begin"/>
            </w:r>
            <w:r w:rsidR="00B54B34" w:rsidRPr="001857F4">
              <w:rPr>
                <w:noProof/>
                <w:webHidden/>
              </w:rPr>
              <w:instrText xml:space="preserve"> PAGEREF _Toc124263044 \h </w:instrText>
            </w:r>
            <w:r w:rsidR="00B54B34" w:rsidRPr="001857F4">
              <w:rPr>
                <w:noProof/>
                <w:webHidden/>
              </w:rPr>
            </w:r>
            <w:r w:rsidR="00B54B34" w:rsidRPr="001857F4">
              <w:rPr>
                <w:noProof/>
                <w:webHidden/>
              </w:rPr>
              <w:fldChar w:fldCharType="separate"/>
            </w:r>
            <w:r w:rsidR="00B54B34" w:rsidRPr="001857F4">
              <w:rPr>
                <w:noProof/>
                <w:webHidden/>
              </w:rPr>
              <w:t>25</w:t>
            </w:r>
            <w:r w:rsidR="00B54B34" w:rsidRPr="001857F4">
              <w:rPr>
                <w:noProof/>
                <w:webHidden/>
              </w:rPr>
              <w:fldChar w:fldCharType="end"/>
            </w:r>
          </w:hyperlink>
        </w:p>
        <w:p w14:paraId="01383DCF" w14:textId="6CCE6C3F" w:rsidR="00196D6E" w:rsidRPr="00F71FA8" w:rsidRDefault="00196D6E">
          <w:pPr>
            <w:rPr>
              <w:rFonts w:cstheme="minorHAnsi"/>
              <w:sz w:val="24"/>
              <w:szCs w:val="24"/>
            </w:rPr>
          </w:pPr>
          <w:r w:rsidRPr="001857F4">
            <w:rPr>
              <w:rFonts w:cstheme="minorHAnsi"/>
              <w:noProof/>
              <w:sz w:val="24"/>
              <w:szCs w:val="24"/>
            </w:rPr>
            <w:fldChar w:fldCharType="end"/>
          </w:r>
        </w:p>
      </w:sdtContent>
    </w:sdt>
    <w:p w14:paraId="7E10D643" w14:textId="66F8BA14" w:rsidR="00E6074E" w:rsidRPr="00F71FA8" w:rsidRDefault="00E6074E" w:rsidP="00E6074E">
      <w:pPr>
        <w:ind w:left="360" w:hanging="360"/>
        <w:jc w:val="center"/>
        <w:rPr>
          <w:rFonts w:cstheme="minorHAnsi"/>
          <w:b/>
          <w:bCs/>
          <w:sz w:val="24"/>
          <w:szCs w:val="24"/>
        </w:rPr>
      </w:pPr>
    </w:p>
    <w:p w14:paraId="6F078746" w14:textId="0EDD8BDB" w:rsidR="00E6074E" w:rsidRPr="00F71FA8" w:rsidRDefault="00E6074E" w:rsidP="00E6074E">
      <w:pPr>
        <w:ind w:left="360" w:hanging="360"/>
        <w:jc w:val="center"/>
        <w:rPr>
          <w:rFonts w:cstheme="minorHAnsi"/>
          <w:b/>
          <w:bCs/>
          <w:sz w:val="24"/>
          <w:szCs w:val="24"/>
        </w:rPr>
      </w:pPr>
    </w:p>
    <w:p w14:paraId="644B1B1C" w14:textId="305BF71C" w:rsidR="00E6074E" w:rsidRPr="00F71FA8" w:rsidRDefault="00E6074E" w:rsidP="00E6074E">
      <w:pPr>
        <w:ind w:left="360" w:hanging="360"/>
        <w:jc w:val="center"/>
        <w:rPr>
          <w:rFonts w:cstheme="minorHAnsi"/>
          <w:b/>
          <w:bCs/>
          <w:sz w:val="24"/>
          <w:szCs w:val="24"/>
        </w:rPr>
      </w:pPr>
    </w:p>
    <w:p w14:paraId="5323C343" w14:textId="1E06D63B" w:rsidR="00E6074E" w:rsidRPr="00F71FA8" w:rsidRDefault="00E6074E" w:rsidP="00E6074E">
      <w:pPr>
        <w:ind w:left="360" w:hanging="360"/>
        <w:jc w:val="center"/>
        <w:rPr>
          <w:rFonts w:cstheme="minorHAnsi"/>
          <w:b/>
          <w:bCs/>
          <w:sz w:val="24"/>
          <w:szCs w:val="24"/>
        </w:rPr>
      </w:pPr>
    </w:p>
    <w:p w14:paraId="075556B3" w14:textId="6FEBCC85" w:rsidR="00E6074E" w:rsidRPr="00F71FA8" w:rsidRDefault="00E6074E" w:rsidP="00E6074E">
      <w:pPr>
        <w:ind w:left="360" w:hanging="360"/>
        <w:jc w:val="center"/>
        <w:rPr>
          <w:rFonts w:cstheme="minorHAnsi"/>
          <w:b/>
          <w:bCs/>
          <w:sz w:val="24"/>
          <w:szCs w:val="24"/>
        </w:rPr>
      </w:pPr>
    </w:p>
    <w:p w14:paraId="4411ECB3" w14:textId="7EB25588" w:rsidR="00E6074E" w:rsidRPr="00F71FA8" w:rsidRDefault="00E6074E" w:rsidP="00E6074E">
      <w:pPr>
        <w:ind w:left="360" w:hanging="360"/>
        <w:jc w:val="center"/>
        <w:rPr>
          <w:rFonts w:cstheme="minorHAnsi"/>
          <w:b/>
          <w:bCs/>
          <w:sz w:val="24"/>
          <w:szCs w:val="24"/>
        </w:rPr>
      </w:pPr>
    </w:p>
    <w:p w14:paraId="1A883FB0" w14:textId="78001162" w:rsidR="00E6074E" w:rsidRPr="00F71FA8" w:rsidRDefault="00E6074E" w:rsidP="00E6074E">
      <w:pPr>
        <w:ind w:left="360" w:hanging="360"/>
        <w:jc w:val="center"/>
        <w:rPr>
          <w:rFonts w:cstheme="minorHAnsi"/>
          <w:b/>
          <w:bCs/>
          <w:sz w:val="24"/>
          <w:szCs w:val="24"/>
        </w:rPr>
      </w:pPr>
    </w:p>
    <w:p w14:paraId="35A7E3A0" w14:textId="04D430E5" w:rsidR="00E6074E" w:rsidRPr="00F71FA8" w:rsidRDefault="00E6074E" w:rsidP="00E6074E">
      <w:pPr>
        <w:ind w:left="360" w:hanging="360"/>
        <w:jc w:val="center"/>
        <w:rPr>
          <w:rFonts w:cstheme="minorHAnsi"/>
          <w:b/>
          <w:bCs/>
          <w:sz w:val="24"/>
          <w:szCs w:val="24"/>
        </w:rPr>
      </w:pPr>
    </w:p>
    <w:p w14:paraId="5B646468" w14:textId="356CD1DC" w:rsidR="00E6074E" w:rsidRPr="00F71FA8" w:rsidRDefault="00E6074E" w:rsidP="00E6074E">
      <w:pPr>
        <w:ind w:left="360" w:hanging="360"/>
        <w:jc w:val="center"/>
        <w:rPr>
          <w:rFonts w:cstheme="minorHAnsi"/>
          <w:b/>
          <w:bCs/>
          <w:sz w:val="24"/>
          <w:szCs w:val="24"/>
        </w:rPr>
      </w:pPr>
    </w:p>
    <w:p w14:paraId="3C93F1B4" w14:textId="706AE464" w:rsidR="00E6074E" w:rsidRDefault="00E6074E" w:rsidP="00196D6E">
      <w:pPr>
        <w:pStyle w:val="Heading1"/>
        <w:rPr>
          <w:rFonts w:asciiTheme="minorHAnsi" w:hAnsiTheme="minorHAnsi" w:cstheme="minorHAnsi"/>
          <w:b/>
          <w:bCs/>
          <w:color w:val="auto"/>
          <w:sz w:val="24"/>
          <w:szCs w:val="24"/>
        </w:rPr>
      </w:pPr>
      <w:bookmarkStart w:id="1" w:name="_Toc124263025"/>
      <w:r w:rsidRPr="00F71FA8">
        <w:rPr>
          <w:rFonts w:asciiTheme="minorHAnsi" w:hAnsiTheme="minorHAnsi" w:cstheme="minorHAnsi"/>
          <w:b/>
          <w:bCs/>
          <w:color w:val="auto"/>
          <w:sz w:val="24"/>
          <w:szCs w:val="24"/>
        </w:rPr>
        <w:lastRenderedPageBreak/>
        <w:t>Abbreviations</w:t>
      </w:r>
      <w:bookmarkEnd w:id="1"/>
    </w:p>
    <w:p w14:paraId="4FC8D03B" w14:textId="77777777" w:rsidR="00014E8C" w:rsidRPr="00014E8C" w:rsidRDefault="00014E8C" w:rsidP="00014E8C"/>
    <w:p w14:paraId="69C57169" w14:textId="77777777" w:rsidR="00C41F7C" w:rsidRPr="00C41F7C" w:rsidRDefault="00C41F7C" w:rsidP="00C41F7C">
      <w:pPr>
        <w:ind w:left="360" w:hanging="360"/>
        <w:rPr>
          <w:rFonts w:cstheme="minorHAnsi"/>
          <w:sz w:val="24"/>
          <w:szCs w:val="24"/>
        </w:rPr>
      </w:pPr>
      <w:r>
        <w:rPr>
          <w:rFonts w:cstheme="minorHAnsi"/>
          <w:sz w:val="24"/>
          <w:szCs w:val="24"/>
        </w:rPr>
        <w:t>CEO</w:t>
      </w:r>
      <w:r>
        <w:rPr>
          <w:rFonts w:cstheme="minorHAnsi"/>
          <w:sz w:val="24"/>
          <w:szCs w:val="24"/>
        </w:rPr>
        <w:tab/>
      </w:r>
      <w:r>
        <w:rPr>
          <w:rFonts w:cstheme="minorHAnsi"/>
          <w:sz w:val="24"/>
          <w:szCs w:val="24"/>
        </w:rPr>
        <w:tab/>
        <w:t>Chief Executive Officer</w:t>
      </w:r>
    </w:p>
    <w:p w14:paraId="569CC7FF" w14:textId="77777777" w:rsidR="00C41F7C" w:rsidRPr="00F71FA8" w:rsidRDefault="00C41F7C" w:rsidP="00E6074E">
      <w:pPr>
        <w:ind w:left="360" w:hanging="360"/>
        <w:jc w:val="both"/>
        <w:rPr>
          <w:rFonts w:cstheme="minorHAnsi"/>
          <w:sz w:val="24"/>
          <w:szCs w:val="24"/>
        </w:rPr>
      </w:pPr>
      <w:r w:rsidRPr="00F71FA8">
        <w:rPr>
          <w:rFonts w:cstheme="minorHAnsi"/>
          <w:sz w:val="24"/>
          <w:szCs w:val="24"/>
        </w:rPr>
        <w:t>EAE</w:t>
      </w:r>
      <w:r w:rsidRPr="00F71FA8">
        <w:rPr>
          <w:rFonts w:cstheme="minorHAnsi"/>
          <w:sz w:val="24"/>
          <w:szCs w:val="24"/>
        </w:rPr>
        <w:tab/>
      </w:r>
      <w:r w:rsidRPr="00F71FA8">
        <w:rPr>
          <w:rFonts w:cstheme="minorHAnsi"/>
          <w:sz w:val="24"/>
          <w:szCs w:val="24"/>
        </w:rPr>
        <w:tab/>
        <w:t>Energy Access Explorer</w:t>
      </w:r>
    </w:p>
    <w:p w14:paraId="57B16F55" w14:textId="1FFA90B2" w:rsidR="00C41F7C" w:rsidRPr="00F71FA8" w:rsidRDefault="00C41F7C" w:rsidP="00E6074E">
      <w:pPr>
        <w:ind w:left="360" w:hanging="360"/>
        <w:jc w:val="both"/>
        <w:rPr>
          <w:rFonts w:cstheme="minorHAnsi"/>
          <w:sz w:val="24"/>
          <w:szCs w:val="24"/>
        </w:rPr>
      </w:pPr>
      <w:r w:rsidRPr="00F71FA8">
        <w:rPr>
          <w:rFonts w:cstheme="minorHAnsi"/>
          <w:sz w:val="24"/>
          <w:szCs w:val="24"/>
        </w:rPr>
        <w:t>GIS</w:t>
      </w:r>
      <w:r w:rsidRPr="00F71FA8">
        <w:rPr>
          <w:rFonts w:cstheme="minorHAnsi"/>
          <w:sz w:val="24"/>
          <w:szCs w:val="24"/>
        </w:rPr>
        <w:tab/>
      </w:r>
      <w:r w:rsidRPr="00F71FA8">
        <w:rPr>
          <w:rFonts w:cstheme="minorHAnsi"/>
          <w:sz w:val="24"/>
          <w:szCs w:val="24"/>
        </w:rPr>
        <w:tab/>
      </w:r>
      <w:r w:rsidRPr="00F71FA8">
        <w:rPr>
          <w:rFonts w:cstheme="minorHAnsi"/>
          <w:sz w:val="24"/>
          <w:szCs w:val="24"/>
        </w:rPr>
        <w:tab/>
        <w:t>G</w:t>
      </w:r>
      <w:r w:rsidR="003A1606">
        <w:rPr>
          <w:rFonts w:cstheme="minorHAnsi"/>
          <w:sz w:val="24"/>
          <w:szCs w:val="24"/>
        </w:rPr>
        <w:t xml:space="preserve">eographical </w:t>
      </w:r>
      <w:r w:rsidRPr="00F71FA8">
        <w:rPr>
          <w:rFonts w:cstheme="minorHAnsi"/>
          <w:sz w:val="24"/>
          <w:szCs w:val="24"/>
        </w:rPr>
        <w:t>Information System</w:t>
      </w:r>
    </w:p>
    <w:p w14:paraId="4D08E6B8" w14:textId="77777777" w:rsidR="00C41F7C" w:rsidRPr="00F71FA8" w:rsidRDefault="00C41F7C" w:rsidP="00E6074E">
      <w:pPr>
        <w:ind w:left="360" w:hanging="360"/>
        <w:jc w:val="both"/>
        <w:rPr>
          <w:rFonts w:cstheme="minorHAnsi"/>
          <w:sz w:val="24"/>
          <w:szCs w:val="24"/>
        </w:rPr>
      </w:pPr>
      <w:r w:rsidRPr="00F71FA8">
        <w:rPr>
          <w:rFonts w:cstheme="minorHAnsi"/>
          <w:sz w:val="24"/>
          <w:szCs w:val="24"/>
        </w:rPr>
        <w:t>Kw</w:t>
      </w:r>
      <w:r w:rsidRPr="00F71FA8">
        <w:rPr>
          <w:rFonts w:cstheme="minorHAnsi"/>
          <w:sz w:val="24"/>
          <w:szCs w:val="24"/>
        </w:rPr>
        <w:tab/>
      </w:r>
      <w:r w:rsidRPr="00F71FA8">
        <w:rPr>
          <w:rFonts w:cstheme="minorHAnsi"/>
          <w:sz w:val="24"/>
          <w:szCs w:val="24"/>
        </w:rPr>
        <w:tab/>
      </w:r>
      <w:r w:rsidRPr="00F71FA8">
        <w:rPr>
          <w:rFonts w:cstheme="minorHAnsi"/>
          <w:sz w:val="24"/>
          <w:szCs w:val="24"/>
        </w:rPr>
        <w:tab/>
        <w:t>Kilowatt</w:t>
      </w:r>
    </w:p>
    <w:p w14:paraId="70D21D2B"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LGA</w:t>
      </w:r>
      <w:r w:rsidRPr="00F71FA8">
        <w:rPr>
          <w:rFonts w:cstheme="minorHAnsi"/>
          <w:sz w:val="24"/>
          <w:szCs w:val="24"/>
        </w:rPr>
        <w:tab/>
      </w:r>
      <w:r w:rsidRPr="00F71FA8">
        <w:rPr>
          <w:rFonts w:cstheme="minorHAnsi"/>
          <w:sz w:val="24"/>
          <w:szCs w:val="24"/>
        </w:rPr>
        <w:tab/>
        <w:t>Local Government Authority</w:t>
      </w:r>
    </w:p>
    <w:p w14:paraId="47B60025"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M&amp;E</w:t>
      </w:r>
      <w:r w:rsidRPr="00F71FA8">
        <w:rPr>
          <w:rFonts w:cstheme="minorHAnsi"/>
          <w:sz w:val="24"/>
          <w:szCs w:val="24"/>
        </w:rPr>
        <w:tab/>
      </w:r>
      <w:r w:rsidRPr="00F71FA8">
        <w:rPr>
          <w:rFonts w:cstheme="minorHAnsi"/>
          <w:sz w:val="24"/>
          <w:szCs w:val="24"/>
        </w:rPr>
        <w:tab/>
        <w:t>Monitoring and Evaluation</w:t>
      </w:r>
    </w:p>
    <w:p w14:paraId="2C30594B"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MoE</w:t>
      </w:r>
      <w:r w:rsidRPr="00F71FA8">
        <w:rPr>
          <w:rFonts w:cstheme="minorHAnsi"/>
          <w:sz w:val="24"/>
          <w:szCs w:val="24"/>
        </w:rPr>
        <w:tab/>
      </w:r>
      <w:r w:rsidRPr="00F71FA8">
        <w:rPr>
          <w:rFonts w:cstheme="minorHAnsi"/>
          <w:sz w:val="24"/>
          <w:szCs w:val="24"/>
        </w:rPr>
        <w:tab/>
        <w:t>Ministry of Energy</w:t>
      </w:r>
    </w:p>
    <w:p w14:paraId="55DE6185"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MoU</w:t>
      </w:r>
      <w:r w:rsidRPr="00F71FA8">
        <w:rPr>
          <w:rFonts w:cstheme="minorHAnsi"/>
          <w:sz w:val="24"/>
          <w:szCs w:val="24"/>
        </w:rPr>
        <w:tab/>
      </w:r>
      <w:r w:rsidRPr="00F71FA8">
        <w:rPr>
          <w:rFonts w:cstheme="minorHAnsi"/>
          <w:sz w:val="24"/>
          <w:szCs w:val="24"/>
        </w:rPr>
        <w:tab/>
        <w:t>Memorandum of Understanding</w:t>
      </w:r>
    </w:p>
    <w:p w14:paraId="4F500BE6"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PO-RALG</w:t>
      </w:r>
      <w:r w:rsidRPr="00F71FA8">
        <w:rPr>
          <w:rFonts w:cstheme="minorHAnsi"/>
          <w:sz w:val="24"/>
          <w:szCs w:val="24"/>
        </w:rPr>
        <w:tab/>
        <w:t xml:space="preserve">President Office-Regional Administration and Local Government Authority </w:t>
      </w:r>
    </w:p>
    <w:p w14:paraId="4CE55590"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PRA</w:t>
      </w:r>
      <w:r w:rsidRPr="00F71FA8">
        <w:rPr>
          <w:rFonts w:cstheme="minorHAnsi"/>
          <w:sz w:val="24"/>
          <w:szCs w:val="24"/>
        </w:rPr>
        <w:tab/>
      </w:r>
      <w:r w:rsidRPr="00F71FA8">
        <w:rPr>
          <w:rFonts w:cstheme="minorHAnsi"/>
          <w:sz w:val="24"/>
          <w:szCs w:val="24"/>
        </w:rPr>
        <w:tab/>
        <w:t>Participatory Rural Appraisal</w:t>
      </w:r>
    </w:p>
    <w:p w14:paraId="15105B71"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PV</w:t>
      </w:r>
      <w:r w:rsidRPr="00F71FA8">
        <w:rPr>
          <w:rFonts w:cstheme="minorHAnsi"/>
          <w:sz w:val="24"/>
          <w:szCs w:val="24"/>
        </w:rPr>
        <w:tab/>
      </w:r>
      <w:r w:rsidRPr="00F71FA8">
        <w:rPr>
          <w:rFonts w:cstheme="minorHAnsi"/>
          <w:sz w:val="24"/>
          <w:szCs w:val="24"/>
        </w:rPr>
        <w:tab/>
      </w:r>
      <w:r w:rsidRPr="00F71FA8">
        <w:rPr>
          <w:rFonts w:cstheme="minorHAnsi"/>
          <w:sz w:val="24"/>
          <w:szCs w:val="24"/>
        </w:rPr>
        <w:tab/>
        <w:t>Photo Voltaic</w:t>
      </w:r>
    </w:p>
    <w:p w14:paraId="2F90C7A2"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REA</w:t>
      </w:r>
      <w:r w:rsidRPr="00F71FA8">
        <w:rPr>
          <w:rFonts w:cstheme="minorHAnsi"/>
          <w:sz w:val="24"/>
          <w:szCs w:val="24"/>
        </w:rPr>
        <w:tab/>
      </w:r>
      <w:r w:rsidRPr="00F71FA8">
        <w:rPr>
          <w:rFonts w:cstheme="minorHAnsi"/>
          <w:sz w:val="24"/>
          <w:szCs w:val="24"/>
        </w:rPr>
        <w:tab/>
        <w:t>Rural Energy Agency</w:t>
      </w:r>
    </w:p>
    <w:p w14:paraId="60475390"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SDGs</w:t>
      </w:r>
      <w:r w:rsidRPr="00F71FA8">
        <w:rPr>
          <w:rFonts w:cstheme="minorHAnsi"/>
          <w:sz w:val="24"/>
          <w:szCs w:val="24"/>
        </w:rPr>
        <w:tab/>
      </w:r>
      <w:r w:rsidRPr="00F71FA8">
        <w:rPr>
          <w:rFonts w:cstheme="minorHAnsi"/>
          <w:sz w:val="24"/>
          <w:szCs w:val="24"/>
        </w:rPr>
        <w:tab/>
        <w:t>Sustainable Development Goals</w:t>
      </w:r>
    </w:p>
    <w:p w14:paraId="2B5DA09E"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SEA4ALL</w:t>
      </w:r>
      <w:r w:rsidRPr="00F71FA8">
        <w:rPr>
          <w:rFonts w:cstheme="minorHAnsi"/>
          <w:sz w:val="24"/>
          <w:szCs w:val="24"/>
        </w:rPr>
        <w:tab/>
        <w:t>Sustainable Energy for All</w:t>
      </w:r>
    </w:p>
    <w:p w14:paraId="41E7970E"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SMEs</w:t>
      </w:r>
      <w:r w:rsidRPr="00F71FA8">
        <w:rPr>
          <w:rFonts w:cstheme="minorHAnsi"/>
          <w:sz w:val="24"/>
          <w:szCs w:val="24"/>
        </w:rPr>
        <w:tab/>
      </w:r>
      <w:r w:rsidRPr="00F71FA8">
        <w:rPr>
          <w:rFonts w:cstheme="minorHAnsi"/>
          <w:sz w:val="24"/>
          <w:szCs w:val="24"/>
        </w:rPr>
        <w:tab/>
        <w:t>Small and Medium Enterprises</w:t>
      </w:r>
    </w:p>
    <w:p w14:paraId="6C9ABCC4" w14:textId="1FB9CE96" w:rsidR="00202A32" w:rsidRPr="00F71FA8" w:rsidRDefault="00202A32" w:rsidP="00E6074E">
      <w:pPr>
        <w:ind w:left="360" w:hanging="360"/>
        <w:jc w:val="both"/>
        <w:rPr>
          <w:rFonts w:cstheme="minorHAnsi"/>
          <w:sz w:val="24"/>
          <w:szCs w:val="24"/>
        </w:rPr>
      </w:pPr>
      <w:r w:rsidRPr="00F71FA8">
        <w:rPr>
          <w:rFonts w:cstheme="minorHAnsi"/>
          <w:sz w:val="24"/>
          <w:szCs w:val="24"/>
        </w:rPr>
        <w:t>T</w:t>
      </w:r>
      <w:r w:rsidR="00BF45EC">
        <w:rPr>
          <w:rFonts w:cstheme="minorHAnsi"/>
          <w:sz w:val="24"/>
          <w:szCs w:val="24"/>
        </w:rPr>
        <w:t>A</w:t>
      </w:r>
      <w:r w:rsidRPr="00F71FA8">
        <w:rPr>
          <w:rFonts w:cstheme="minorHAnsi"/>
          <w:sz w:val="24"/>
          <w:szCs w:val="24"/>
        </w:rPr>
        <w:t>NESCO</w:t>
      </w:r>
      <w:r w:rsidRPr="00F71FA8">
        <w:rPr>
          <w:rFonts w:cstheme="minorHAnsi"/>
          <w:sz w:val="24"/>
          <w:szCs w:val="24"/>
        </w:rPr>
        <w:tab/>
        <w:t>Tanzania Electric Supply Company</w:t>
      </w:r>
    </w:p>
    <w:p w14:paraId="07488C64"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TaTEDO-SESO</w:t>
      </w:r>
      <w:r w:rsidRPr="00F71FA8">
        <w:rPr>
          <w:rFonts w:cstheme="minorHAnsi"/>
          <w:sz w:val="24"/>
          <w:szCs w:val="24"/>
        </w:rPr>
        <w:tab/>
        <w:t>TaTEDO -Sustainable Energy Services Organization</w:t>
      </w:r>
    </w:p>
    <w:p w14:paraId="053E7C13"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UN</w:t>
      </w:r>
      <w:r w:rsidRPr="00F71FA8">
        <w:rPr>
          <w:rFonts w:cstheme="minorHAnsi"/>
          <w:sz w:val="24"/>
          <w:szCs w:val="24"/>
        </w:rPr>
        <w:tab/>
      </w:r>
      <w:r w:rsidRPr="00F71FA8">
        <w:rPr>
          <w:rFonts w:cstheme="minorHAnsi"/>
          <w:sz w:val="24"/>
          <w:szCs w:val="24"/>
        </w:rPr>
        <w:tab/>
      </w:r>
      <w:r w:rsidRPr="00F71FA8">
        <w:rPr>
          <w:rFonts w:cstheme="minorHAnsi"/>
          <w:sz w:val="24"/>
          <w:szCs w:val="24"/>
        </w:rPr>
        <w:tab/>
        <w:t>United Nations</w:t>
      </w:r>
    </w:p>
    <w:p w14:paraId="492A8AAA"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UNIDO</w:t>
      </w:r>
      <w:r w:rsidRPr="00F71FA8">
        <w:rPr>
          <w:rFonts w:cstheme="minorHAnsi"/>
          <w:sz w:val="24"/>
          <w:szCs w:val="24"/>
        </w:rPr>
        <w:tab/>
      </w:r>
      <w:r w:rsidRPr="00F71FA8">
        <w:rPr>
          <w:rFonts w:cstheme="minorHAnsi"/>
          <w:sz w:val="24"/>
          <w:szCs w:val="24"/>
        </w:rPr>
        <w:tab/>
        <w:t>United Nation Industrial Development</w:t>
      </w:r>
    </w:p>
    <w:p w14:paraId="00168A95" w14:textId="77777777" w:rsidR="00202A32" w:rsidRPr="00F71FA8" w:rsidRDefault="00202A32" w:rsidP="00E6074E">
      <w:pPr>
        <w:ind w:left="360" w:hanging="360"/>
        <w:jc w:val="both"/>
        <w:rPr>
          <w:rFonts w:cstheme="minorHAnsi"/>
          <w:sz w:val="24"/>
          <w:szCs w:val="24"/>
        </w:rPr>
      </w:pPr>
      <w:r w:rsidRPr="00F71FA8">
        <w:rPr>
          <w:rFonts w:cstheme="minorHAnsi"/>
          <w:sz w:val="24"/>
          <w:szCs w:val="24"/>
        </w:rPr>
        <w:t>VPO</w:t>
      </w:r>
      <w:r w:rsidRPr="00F71FA8">
        <w:rPr>
          <w:rFonts w:cstheme="minorHAnsi"/>
          <w:sz w:val="24"/>
          <w:szCs w:val="24"/>
        </w:rPr>
        <w:tab/>
      </w:r>
      <w:r w:rsidRPr="00F71FA8">
        <w:rPr>
          <w:rFonts w:cstheme="minorHAnsi"/>
          <w:sz w:val="24"/>
          <w:szCs w:val="24"/>
        </w:rPr>
        <w:tab/>
        <w:t>Vice President Office</w:t>
      </w:r>
    </w:p>
    <w:p w14:paraId="03D014AB" w14:textId="77777777" w:rsidR="00FB41E4" w:rsidRDefault="00FB41E4" w:rsidP="00FB41E4">
      <w:pPr>
        <w:ind w:left="360" w:hanging="360"/>
        <w:jc w:val="both"/>
        <w:rPr>
          <w:rFonts w:cstheme="minorHAnsi"/>
          <w:sz w:val="24"/>
          <w:szCs w:val="24"/>
        </w:rPr>
      </w:pPr>
      <w:r>
        <w:rPr>
          <w:rFonts w:cstheme="minorHAnsi"/>
          <w:sz w:val="24"/>
          <w:szCs w:val="24"/>
        </w:rPr>
        <w:t>WB</w:t>
      </w:r>
      <w:r>
        <w:rPr>
          <w:rFonts w:cstheme="minorHAnsi"/>
          <w:sz w:val="24"/>
          <w:szCs w:val="24"/>
        </w:rPr>
        <w:tab/>
      </w:r>
      <w:r>
        <w:rPr>
          <w:rFonts w:cstheme="minorHAnsi"/>
          <w:sz w:val="24"/>
          <w:szCs w:val="24"/>
        </w:rPr>
        <w:tab/>
      </w:r>
      <w:r>
        <w:rPr>
          <w:rFonts w:cstheme="minorHAnsi"/>
          <w:sz w:val="24"/>
          <w:szCs w:val="24"/>
        </w:rPr>
        <w:tab/>
        <w:t>World Bank</w:t>
      </w:r>
    </w:p>
    <w:p w14:paraId="7BCF1C0A" w14:textId="12CE6D1A" w:rsidR="00202A32" w:rsidRDefault="00202A32" w:rsidP="00E6074E">
      <w:pPr>
        <w:ind w:left="360" w:hanging="360"/>
        <w:jc w:val="both"/>
        <w:rPr>
          <w:rFonts w:cstheme="minorHAnsi"/>
          <w:sz w:val="24"/>
          <w:szCs w:val="24"/>
        </w:rPr>
      </w:pPr>
      <w:r w:rsidRPr="00F71FA8">
        <w:rPr>
          <w:rFonts w:cstheme="minorHAnsi"/>
          <w:sz w:val="24"/>
          <w:szCs w:val="24"/>
        </w:rPr>
        <w:t>WRI</w:t>
      </w:r>
      <w:r w:rsidRPr="00F71FA8">
        <w:rPr>
          <w:rFonts w:cstheme="minorHAnsi"/>
          <w:sz w:val="24"/>
          <w:szCs w:val="24"/>
        </w:rPr>
        <w:tab/>
      </w:r>
      <w:r w:rsidRPr="00F71FA8">
        <w:rPr>
          <w:rFonts w:cstheme="minorHAnsi"/>
          <w:sz w:val="24"/>
          <w:szCs w:val="24"/>
        </w:rPr>
        <w:tab/>
        <w:t>World Resources Institute</w:t>
      </w:r>
    </w:p>
    <w:p w14:paraId="0B525A6B" w14:textId="10396ABD" w:rsidR="00FB41E4" w:rsidRPr="00F71FA8" w:rsidRDefault="00FB41E4" w:rsidP="00E6074E">
      <w:pPr>
        <w:ind w:left="360" w:hanging="360"/>
        <w:jc w:val="both"/>
        <w:rPr>
          <w:rFonts w:cstheme="minorHAnsi"/>
          <w:sz w:val="24"/>
          <w:szCs w:val="24"/>
        </w:rPr>
      </w:pPr>
    </w:p>
    <w:p w14:paraId="2B7B9F3C" w14:textId="409893BE" w:rsidR="00E6074E" w:rsidRPr="00F71FA8" w:rsidRDefault="00E6074E" w:rsidP="00E6074E">
      <w:pPr>
        <w:ind w:left="360" w:hanging="360"/>
        <w:jc w:val="center"/>
        <w:rPr>
          <w:rFonts w:cstheme="minorHAnsi"/>
          <w:b/>
          <w:bCs/>
          <w:sz w:val="24"/>
          <w:szCs w:val="24"/>
        </w:rPr>
      </w:pPr>
    </w:p>
    <w:p w14:paraId="3868BCC9" w14:textId="5FECEC75" w:rsidR="00E6074E" w:rsidRDefault="00E6074E" w:rsidP="00E6074E">
      <w:pPr>
        <w:ind w:left="360" w:hanging="360"/>
        <w:jc w:val="center"/>
        <w:rPr>
          <w:rFonts w:cstheme="minorHAnsi"/>
          <w:b/>
          <w:bCs/>
          <w:sz w:val="24"/>
          <w:szCs w:val="24"/>
        </w:rPr>
      </w:pPr>
    </w:p>
    <w:p w14:paraId="1F382769" w14:textId="484CB7FE" w:rsidR="00980F97" w:rsidRDefault="00980F97" w:rsidP="00E6074E">
      <w:pPr>
        <w:ind w:left="360" w:hanging="360"/>
        <w:jc w:val="center"/>
        <w:rPr>
          <w:rFonts w:cstheme="minorHAnsi"/>
          <w:b/>
          <w:bCs/>
          <w:sz w:val="24"/>
          <w:szCs w:val="24"/>
        </w:rPr>
      </w:pPr>
    </w:p>
    <w:p w14:paraId="423B64BD" w14:textId="7B947BDA" w:rsidR="00980F97" w:rsidRDefault="00980F97" w:rsidP="00E6074E">
      <w:pPr>
        <w:ind w:left="360" w:hanging="360"/>
        <w:jc w:val="center"/>
        <w:rPr>
          <w:rFonts w:cstheme="minorHAnsi"/>
          <w:b/>
          <w:bCs/>
          <w:sz w:val="24"/>
          <w:szCs w:val="24"/>
        </w:rPr>
      </w:pPr>
    </w:p>
    <w:p w14:paraId="0A604832" w14:textId="77777777" w:rsidR="00980F97" w:rsidRPr="00F71FA8" w:rsidRDefault="00980F97" w:rsidP="00E6074E">
      <w:pPr>
        <w:ind w:left="360" w:hanging="360"/>
        <w:jc w:val="center"/>
        <w:rPr>
          <w:rFonts w:cstheme="minorHAnsi"/>
          <w:b/>
          <w:bCs/>
          <w:sz w:val="24"/>
          <w:szCs w:val="24"/>
        </w:rPr>
      </w:pPr>
    </w:p>
    <w:p w14:paraId="766C0AA8" w14:textId="77777777" w:rsidR="00F76FA5" w:rsidRDefault="00F76FA5" w:rsidP="00B93314">
      <w:pPr>
        <w:pStyle w:val="Heading1"/>
        <w:rPr>
          <w:rFonts w:asciiTheme="minorHAnsi" w:hAnsiTheme="minorHAnsi" w:cstheme="minorHAnsi"/>
          <w:b/>
          <w:bCs/>
          <w:color w:val="auto"/>
          <w:sz w:val="24"/>
          <w:szCs w:val="24"/>
        </w:rPr>
        <w:sectPr w:rsidR="00F76FA5" w:rsidSect="00F76FA5">
          <w:footerReference w:type="default" r:id="rId11"/>
          <w:pgSz w:w="11906" w:h="16838" w:code="9"/>
          <w:pgMar w:top="1138" w:right="1440" w:bottom="1440" w:left="1440" w:header="706" w:footer="70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fmt="lowerRoman" w:start="1"/>
          <w:cols w:space="708"/>
          <w:titlePg/>
          <w:docGrid w:linePitch="360"/>
        </w:sectPr>
      </w:pPr>
    </w:p>
    <w:p w14:paraId="4C11B76D" w14:textId="329927D1" w:rsidR="00E6074E" w:rsidRPr="00817D54" w:rsidRDefault="00344206" w:rsidP="00B93314">
      <w:pPr>
        <w:pStyle w:val="Heading1"/>
        <w:rPr>
          <w:rFonts w:asciiTheme="minorHAnsi" w:hAnsiTheme="minorHAnsi" w:cstheme="minorHAnsi"/>
          <w:b/>
          <w:bCs/>
          <w:color w:val="auto"/>
          <w:sz w:val="24"/>
          <w:szCs w:val="24"/>
        </w:rPr>
      </w:pPr>
      <w:bookmarkStart w:id="2" w:name="_Toc124263026"/>
      <w:r w:rsidRPr="00817D54">
        <w:rPr>
          <w:rFonts w:asciiTheme="minorHAnsi" w:hAnsiTheme="minorHAnsi" w:cstheme="minorHAnsi"/>
          <w:b/>
          <w:bCs/>
          <w:color w:val="auto"/>
          <w:sz w:val="24"/>
          <w:szCs w:val="24"/>
        </w:rPr>
        <w:lastRenderedPageBreak/>
        <w:t>1.0 INTRODUCTION</w:t>
      </w:r>
      <w:bookmarkEnd w:id="2"/>
    </w:p>
    <w:p w14:paraId="00D387F2" w14:textId="5DDC1776" w:rsidR="00AD7D59" w:rsidRPr="00F71FA8" w:rsidRDefault="00D34970" w:rsidP="003903E3">
      <w:pPr>
        <w:pStyle w:val="Heading2"/>
        <w:spacing w:line="360" w:lineRule="auto"/>
        <w:rPr>
          <w:rFonts w:asciiTheme="minorHAnsi" w:hAnsiTheme="minorHAnsi" w:cstheme="minorHAnsi"/>
          <w:color w:val="auto"/>
          <w:sz w:val="24"/>
          <w:szCs w:val="24"/>
        </w:rPr>
      </w:pPr>
      <w:bookmarkStart w:id="3" w:name="_Toc124263027"/>
      <w:r w:rsidRPr="00F71FA8">
        <w:rPr>
          <w:rFonts w:asciiTheme="minorHAnsi" w:hAnsiTheme="minorHAnsi" w:cstheme="minorHAnsi"/>
          <w:color w:val="auto"/>
          <w:sz w:val="24"/>
          <w:szCs w:val="24"/>
        </w:rPr>
        <w:t xml:space="preserve">1.1 </w:t>
      </w:r>
      <w:r w:rsidR="00AD7D59" w:rsidRPr="00F71FA8">
        <w:rPr>
          <w:rFonts w:asciiTheme="minorHAnsi" w:hAnsiTheme="minorHAnsi" w:cstheme="minorHAnsi"/>
          <w:color w:val="auto"/>
          <w:sz w:val="24"/>
          <w:szCs w:val="24"/>
        </w:rPr>
        <w:t>Background Information</w:t>
      </w:r>
      <w:bookmarkEnd w:id="3"/>
    </w:p>
    <w:p w14:paraId="4089FEA3" w14:textId="092B8BB8" w:rsidR="00AD7D59" w:rsidRPr="00F71FA8" w:rsidRDefault="00AD7D59" w:rsidP="003903E3">
      <w:pPr>
        <w:spacing w:line="360" w:lineRule="auto"/>
        <w:jc w:val="both"/>
        <w:rPr>
          <w:rFonts w:cstheme="minorHAnsi"/>
          <w:sz w:val="24"/>
          <w:szCs w:val="24"/>
        </w:rPr>
      </w:pPr>
      <w:r w:rsidRPr="00F71FA8">
        <w:rPr>
          <w:rFonts w:cstheme="minorHAnsi"/>
          <w:sz w:val="24"/>
          <w:szCs w:val="24"/>
        </w:rPr>
        <w:t>TaTEDO</w:t>
      </w:r>
      <w:r w:rsidR="003A1606">
        <w:rPr>
          <w:rFonts w:cstheme="minorHAnsi"/>
          <w:sz w:val="24"/>
          <w:szCs w:val="24"/>
        </w:rPr>
        <w:t xml:space="preserve">-SESO </w:t>
      </w:r>
      <w:r w:rsidRPr="00F71FA8">
        <w:rPr>
          <w:rFonts w:cstheme="minorHAnsi"/>
          <w:sz w:val="24"/>
          <w:szCs w:val="24"/>
        </w:rPr>
        <w:t>and WRI organized a capacity building training to District Planners from Kongwa and Chamwino District councils</w:t>
      </w:r>
      <w:r w:rsidR="001E14B9" w:rsidRPr="00F71FA8">
        <w:rPr>
          <w:rFonts w:cstheme="minorHAnsi"/>
          <w:sz w:val="24"/>
          <w:szCs w:val="24"/>
        </w:rPr>
        <w:t xml:space="preserve"> (DCs). The</w:t>
      </w:r>
      <w:r w:rsidRPr="00F71FA8">
        <w:rPr>
          <w:rFonts w:cstheme="minorHAnsi"/>
          <w:sz w:val="24"/>
          <w:szCs w:val="24"/>
        </w:rPr>
        <w:t xml:space="preserve"> training was organized as a way to </w:t>
      </w:r>
      <w:r w:rsidR="003A1606">
        <w:rPr>
          <w:rFonts w:cstheme="minorHAnsi"/>
          <w:sz w:val="24"/>
          <w:szCs w:val="24"/>
        </w:rPr>
        <w:t xml:space="preserve">contribute </w:t>
      </w:r>
      <w:r w:rsidR="00E37F5E" w:rsidRPr="00F71FA8">
        <w:rPr>
          <w:rFonts w:cstheme="minorHAnsi"/>
          <w:sz w:val="24"/>
          <w:szCs w:val="24"/>
        </w:rPr>
        <w:t>address</w:t>
      </w:r>
      <w:r w:rsidR="00E37F5E">
        <w:rPr>
          <w:rFonts w:cstheme="minorHAnsi"/>
          <w:sz w:val="24"/>
          <w:szCs w:val="24"/>
        </w:rPr>
        <w:t>ing the</w:t>
      </w:r>
      <w:r w:rsidRPr="00F71FA8">
        <w:rPr>
          <w:rFonts w:cstheme="minorHAnsi"/>
          <w:sz w:val="24"/>
          <w:szCs w:val="24"/>
        </w:rPr>
        <w:t xml:space="preserve"> local level energy planning gaps which </w:t>
      </w:r>
      <w:r w:rsidR="001E14B9" w:rsidRPr="00F71FA8">
        <w:rPr>
          <w:rFonts w:cstheme="minorHAnsi"/>
          <w:sz w:val="24"/>
          <w:szCs w:val="24"/>
        </w:rPr>
        <w:t xml:space="preserve">has </w:t>
      </w:r>
      <w:r w:rsidR="00E37F5E">
        <w:rPr>
          <w:rFonts w:cstheme="minorHAnsi"/>
          <w:sz w:val="24"/>
          <w:szCs w:val="24"/>
        </w:rPr>
        <w:t>been an</w:t>
      </w:r>
      <w:r w:rsidR="00E83157">
        <w:rPr>
          <w:rFonts w:cstheme="minorHAnsi"/>
          <w:sz w:val="24"/>
          <w:szCs w:val="24"/>
        </w:rPr>
        <w:t xml:space="preserve"> obvious </w:t>
      </w:r>
      <w:r w:rsidR="001E14B9" w:rsidRPr="00F71FA8">
        <w:rPr>
          <w:rFonts w:cstheme="minorHAnsi"/>
          <w:sz w:val="24"/>
          <w:szCs w:val="24"/>
        </w:rPr>
        <w:t xml:space="preserve">major challenge to the government </w:t>
      </w:r>
      <w:r w:rsidR="00E83157">
        <w:rPr>
          <w:rFonts w:cstheme="minorHAnsi"/>
          <w:sz w:val="24"/>
          <w:szCs w:val="24"/>
        </w:rPr>
        <w:t xml:space="preserve">day to day activities </w:t>
      </w:r>
      <w:r w:rsidR="001E14B9" w:rsidRPr="00F71FA8">
        <w:rPr>
          <w:rFonts w:cstheme="minorHAnsi"/>
          <w:sz w:val="24"/>
          <w:szCs w:val="24"/>
        </w:rPr>
        <w:t xml:space="preserve">at the local or </w:t>
      </w:r>
      <w:r w:rsidRPr="00F71FA8">
        <w:rPr>
          <w:rFonts w:cstheme="minorHAnsi"/>
          <w:sz w:val="24"/>
          <w:szCs w:val="24"/>
        </w:rPr>
        <w:t>subnational</w:t>
      </w:r>
      <w:r w:rsidR="001E14B9" w:rsidRPr="00F71FA8">
        <w:rPr>
          <w:rFonts w:cstheme="minorHAnsi"/>
          <w:sz w:val="24"/>
          <w:szCs w:val="24"/>
        </w:rPr>
        <w:t xml:space="preserve"> level</w:t>
      </w:r>
      <w:r w:rsidRPr="00F71FA8">
        <w:rPr>
          <w:rFonts w:cstheme="minorHAnsi"/>
          <w:sz w:val="24"/>
          <w:szCs w:val="24"/>
        </w:rPr>
        <w:t xml:space="preserve">. In Tanzania, like in many other countries in Africa, energy in particular biomass and rural energy planning and development at the local level has received relatively little attention, compared to planning for other energy sources (grid electricity and petroleum products), although biomass energy accounts for about 85% of the country’s energy supply. </w:t>
      </w:r>
    </w:p>
    <w:p w14:paraId="08FA8E08" w14:textId="3617E5C0" w:rsidR="00AD7D59" w:rsidRPr="00E83157" w:rsidRDefault="00AD7D59" w:rsidP="003903E3">
      <w:pPr>
        <w:spacing w:line="360" w:lineRule="auto"/>
        <w:jc w:val="both"/>
        <w:rPr>
          <w:rFonts w:cstheme="minorHAnsi"/>
          <w:sz w:val="24"/>
          <w:szCs w:val="24"/>
        </w:rPr>
      </w:pPr>
      <w:r w:rsidRPr="00F71FA8">
        <w:rPr>
          <w:rFonts w:cstheme="minorHAnsi"/>
          <w:sz w:val="24"/>
          <w:szCs w:val="24"/>
        </w:rPr>
        <w:t>As a result, there is less understanding of the complexity and diversity of energy systems at the local levels. There is also inadequacy of reliable data and information on energy resources, their consumption and interaction with social, economic, cultural, institutional, and environmental factors. This is largely due to a lack of adequately developed and easily understood methods of gathering energy data and information, related analysis, and tools and processes for evaluating available energy options</w:t>
      </w:r>
      <w:r w:rsidR="00E83157">
        <w:rPr>
          <w:rFonts w:cstheme="minorHAnsi"/>
          <w:sz w:val="24"/>
          <w:szCs w:val="24"/>
        </w:rPr>
        <w:t xml:space="preserve"> for significant impacts. </w:t>
      </w:r>
    </w:p>
    <w:p w14:paraId="0F278214" w14:textId="772AB476" w:rsidR="00AD7D59" w:rsidRDefault="00AD7D59" w:rsidP="003903E3">
      <w:pPr>
        <w:spacing w:line="360" w:lineRule="auto"/>
        <w:jc w:val="both"/>
        <w:rPr>
          <w:rFonts w:cstheme="minorHAnsi"/>
          <w:sz w:val="24"/>
          <w:szCs w:val="24"/>
        </w:rPr>
      </w:pPr>
      <w:r w:rsidRPr="00F71FA8">
        <w:rPr>
          <w:rFonts w:cstheme="minorHAnsi"/>
          <w:sz w:val="24"/>
          <w:szCs w:val="24"/>
        </w:rPr>
        <w:t xml:space="preserve">On those grounds, the organized training to district planners has helped them to realize and become aware on how they can be able to identify, assess, and understand locally available energy sources </w:t>
      </w:r>
      <w:r w:rsidR="00E83157">
        <w:rPr>
          <w:rFonts w:cstheme="minorHAnsi"/>
          <w:sz w:val="24"/>
          <w:szCs w:val="24"/>
        </w:rPr>
        <w:t xml:space="preserve">and integrate them into their plans so </w:t>
      </w:r>
      <w:r w:rsidRPr="00F71FA8">
        <w:rPr>
          <w:rFonts w:cstheme="minorHAnsi"/>
          <w:sz w:val="24"/>
          <w:szCs w:val="24"/>
        </w:rPr>
        <w:t>that can contribute to satisfying the energy and priority needs of the rural households, agricultural and small-scale industrial sectors, promote growth and facilitate sustainable development in particular communities/ districts.</w:t>
      </w:r>
    </w:p>
    <w:p w14:paraId="61D58C73" w14:textId="0FF1E461" w:rsidR="00042B6A" w:rsidRPr="00F71FA8" w:rsidRDefault="00984A24" w:rsidP="003903E3">
      <w:pPr>
        <w:pStyle w:val="Heading2"/>
        <w:spacing w:line="360" w:lineRule="auto"/>
        <w:jc w:val="both"/>
        <w:rPr>
          <w:rFonts w:asciiTheme="minorHAnsi" w:hAnsiTheme="minorHAnsi" w:cstheme="minorHAnsi"/>
          <w:color w:val="auto"/>
          <w:sz w:val="24"/>
          <w:szCs w:val="24"/>
        </w:rPr>
      </w:pPr>
      <w:bookmarkStart w:id="4" w:name="_Toc124263028"/>
      <w:r w:rsidRPr="00F71FA8">
        <w:rPr>
          <w:rFonts w:asciiTheme="minorHAnsi" w:hAnsiTheme="minorHAnsi" w:cstheme="minorHAnsi"/>
          <w:color w:val="auto"/>
          <w:sz w:val="24"/>
          <w:szCs w:val="24"/>
        </w:rPr>
        <w:t>1.2 P</w:t>
      </w:r>
      <w:r w:rsidR="00E076A7" w:rsidRPr="00F71FA8">
        <w:rPr>
          <w:rFonts w:asciiTheme="minorHAnsi" w:hAnsiTheme="minorHAnsi" w:cstheme="minorHAnsi"/>
          <w:color w:val="auto"/>
          <w:sz w:val="24"/>
          <w:szCs w:val="24"/>
        </w:rPr>
        <w:t>articipants</w:t>
      </w:r>
      <w:r w:rsidRPr="00F71FA8">
        <w:rPr>
          <w:rFonts w:asciiTheme="minorHAnsi" w:hAnsiTheme="minorHAnsi" w:cstheme="minorHAnsi"/>
          <w:color w:val="auto"/>
          <w:sz w:val="24"/>
          <w:szCs w:val="24"/>
        </w:rPr>
        <w:t xml:space="preserve"> of the Training</w:t>
      </w:r>
      <w:bookmarkEnd w:id="4"/>
    </w:p>
    <w:p w14:paraId="5879F583" w14:textId="7BB62A90" w:rsidR="00042B6A" w:rsidRPr="00F71FA8" w:rsidRDefault="00042B6A" w:rsidP="003903E3">
      <w:pPr>
        <w:spacing w:line="360" w:lineRule="auto"/>
        <w:jc w:val="both"/>
        <w:rPr>
          <w:rFonts w:cstheme="minorHAnsi"/>
          <w:sz w:val="24"/>
          <w:szCs w:val="24"/>
        </w:rPr>
      </w:pPr>
      <w:r w:rsidRPr="00F71FA8">
        <w:rPr>
          <w:rFonts w:cstheme="minorHAnsi"/>
          <w:sz w:val="24"/>
          <w:szCs w:val="24"/>
        </w:rPr>
        <w:t xml:space="preserve">The </w:t>
      </w:r>
      <w:r w:rsidR="00CD1570" w:rsidRPr="00F71FA8">
        <w:rPr>
          <w:rFonts w:cstheme="minorHAnsi"/>
          <w:sz w:val="24"/>
          <w:szCs w:val="24"/>
        </w:rPr>
        <w:t xml:space="preserve">training participants came from Kongwa and Chamwino District councils, the Ministry of Energy, the president office, and Dodoma City Council. </w:t>
      </w:r>
      <w:r w:rsidRPr="00F71FA8">
        <w:rPr>
          <w:rFonts w:cstheme="minorHAnsi"/>
          <w:sz w:val="24"/>
          <w:szCs w:val="24"/>
        </w:rPr>
        <w:t>The list of</w:t>
      </w:r>
      <w:r w:rsidR="00CD1570" w:rsidRPr="00F71FA8">
        <w:rPr>
          <w:rFonts w:cstheme="minorHAnsi"/>
          <w:sz w:val="24"/>
          <w:szCs w:val="24"/>
        </w:rPr>
        <w:t xml:space="preserve"> all the participants</w:t>
      </w:r>
      <w:r w:rsidRPr="00F71FA8">
        <w:rPr>
          <w:rFonts w:cstheme="minorHAnsi"/>
          <w:sz w:val="24"/>
          <w:szCs w:val="24"/>
        </w:rPr>
        <w:t xml:space="preserve"> is attached as </w:t>
      </w:r>
      <w:r w:rsidR="00E6074E" w:rsidRPr="00F71FA8">
        <w:rPr>
          <w:rFonts w:cstheme="minorHAnsi"/>
          <w:sz w:val="24"/>
          <w:szCs w:val="24"/>
        </w:rPr>
        <w:t>Annex</w:t>
      </w:r>
      <w:r w:rsidRPr="00F71FA8">
        <w:rPr>
          <w:rFonts w:cstheme="minorHAnsi"/>
          <w:sz w:val="24"/>
          <w:szCs w:val="24"/>
        </w:rPr>
        <w:t xml:space="preserve"> </w:t>
      </w:r>
      <w:r w:rsidR="00CD1570" w:rsidRPr="00F71FA8">
        <w:rPr>
          <w:rFonts w:cstheme="minorHAnsi"/>
          <w:sz w:val="24"/>
          <w:szCs w:val="24"/>
        </w:rPr>
        <w:t>1</w:t>
      </w:r>
      <w:r w:rsidR="00F71FA8">
        <w:rPr>
          <w:rFonts w:cstheme="minorHAnsi"/>
          <w:sz w:val="24"/>
          <w:szCs w:val="24"/>
        </w:rPr>
        <w:t>.</w:t>
      </w:r>
    </w:p>
    <w:p w14:paraId="59CC8558" w14:textId="76A2FEDD" w:rsidR="00042B6A" w:rsidRPr="00F71FA8" w:rsidRDefault="00AD7D59" w:rsidP="003903E3">
      <w:pPr>
        <w:pStyle w:val="Heading2"/>
        <w:spacing w:line="360" w:lineRule="auto"/>
        <w:jc w:val="both"/>
        <w:rPr>
          <w:rFonts w:asciiTheme="minorHAnsi" w:hAnsiTheme="minorHAnsi" w:cstheme="minorHAnsi"/>
          <w:color w:val="auto"/>
          <w:sz w:val="24"/>
          <w:szCs w:val="24"/>
        </w:rPr>
      </w:pPr>
      <w:bookmarkStart w:id="5" w:name="_Toc121149962"/>
      <w:bookmarkStart w:id="6" w:name="_Toc124263029"/>
      <w:r w:rsidRPr="00F71FA8">
        <w:rPr>
          <w:rFonts w:asciiTheme="minorHAnsi" w:hAnsiTheme="minorHAnsi" w:cstheme="minorHAnsi"/>
          <w:color w:val="auto"/>
          <w:sz w:val="24"/>
          <w:szCs w:val="24"/>
          <w:lang w:val="en-US"/>
        </w:rPr>
        <w:t>1</w:t>
      </w:r>
      <w:r w:rsidR="00042B6A" w:rsidRPr="00F71FA8">
        <w:rPr>
          <w:rFonts w:asciiTheme="minorHAnsi" w:hAnsiTheme="minorHAnsi" w:cstheme="minorHAnsi"/>
          <w:color w:val="auto"/>
          <w:sz w:val="24"/>
          <w:szCs w:val="24"/>
        </w:rPr>
        <w:t>.3</w:t>
      </w:r>
      <w:r w:rsidR="00984A24" w:rsidRPr="00F71FA8">
        <w:rPr>
          <w:rFonts w:asciiTheme="minorHAnsi" w:hAnsiTheme="minorHAnsi" w:cstheme="minorHAnsi"/>
          <w:color w:val="auto"/>
          <w:sz w:val="24"/>
          <w:szCs w:val="24"/>
          <w:lang w:val="en-US"/>
        </w:rPr>
        <w:t xml:space="preserve"> </w:t>
      </w:r>
      <w:r w:rsidR="00042B6A" w:rsidRPr="00F71FA8">
        <w:rPr>
          <w:rFonts w:asciiTheme="minorHAnsi" w:hAnsiTheme="minorHAnsi" w:cstheme="minorHAnsi"/>
          <w:color w:val="auto"/>
          <w:sz w:val="24"/>
          <w:szCs w:val="24"/>
        </w:rPr>
        <w:t>Venue and Date</w:t>
      </w:r>
      <w:bookmarkEnd w:id="5"/>
      <w:bookmarkEnd w:id="6"/>
    </w:p>
    <w:p w14:paraId="16246A3F" w14:textId="33D43285" w:rsidR="00042B6A" w:rsidRDefault="00042B6A" w:rsidP="003903E3">
      <w:pPr>
        <w:spacing w:line="360" w:lineRule="auto"/>
        <w:jc w:val="both"/>
        <w:rPr>
          <w:rFonts w:cstheme="minorHAnsi"/>
          <w:sz w:val="24"/>
          <w:szCs w:val="24"/>
        </w:rPr>
      </w:pPr>
      <w:r w:rsidRPr="00F71FA8">
        <w:rPr>
          <w:rFonts w:cstheme="minorHAnsi"/>
          <w:sz w:val="24"/>
          <w:szCs w:val="24"/>
        </w:rPr>
        <w:t xml:space="preserve">The </w:t>
      </w:r>
      <w:r w:rsidR="00CD1570" w:rsidRPr="00F71FA8">
        <w:rPr>
          <w:rFonts w:cstheme="minorHAnsi"/>
          <w:sz w:val="24"/>
          <w:szCs w:val="24"/>
        </w:rPr>
        <w:t>training was conducted on 21</w:t>
      </w:r>
      <w:r w:rsidR="00CD1570" w:rsidRPr="00F71FA8">
        <w:rPr>
          <w:rFonts w:cstheme="minorHAnsi"/>
          <w:sz w:val="24"/>
          <w:szCs w:val="24"/>
          <w:vertAlign w:val="superscript"/>
        </w:rPr>
        <w:t>st</w:t>
      </w:r>
      <w:r w:rsidR="00CD1570" w:rsidRPr="00F71FA8">
        <w:rPr>
          <w:rFonts w:cstheme="minorHAnsi"/>
          <w:sz w:val="24"/>
          <w:szCs w:val="24"/>
        </w:rPr>
        <w:t xml:space="preserve"> -22</w:t>
      </w:r>
      <w:r w:rsidR="00CD1570" w:rsidRPr="00F71FA8">
        <w:rPr>
          <w:rFonts w:cstheme="minorHAnsi"/>
          <w:sz w:val="24"/>
          <w:szCs w:val="24"/>
          <w:vertAlign w:val="superscript"/>
        </w:rPr>
        <w:t>nd</w:t>
      </w:r>
      <w:r w:rsidR="00CD1570" w:rsidRPr="00F71FA8">
        <w:rPr>
          <w:rFonts w:cstheme="minorHAnsi"/>
          <w:sz w:val="24"/>
          <w:szCs w:val="24"/>
        </w:rPr>
        <w:t xml:space="preserve"> November 2022 at the conference room </w:t>
      </w:r>
      <w:r w:rsidR="00E6074E" w:rsidRPr="00F71FA8">
        <w:rPr>
          <w:rFonts w:cstheme="minorHAnsi"/>
          <w:sz w:val="24"/>
          <w:szCs w:val="24"/>
        </w:rPr>
        <w:t xml:space="preserve">at </w:t>
      </w:r>
      <w:r w:rsidR="00CD1570" w:rsidRPr="00F71FA8">
        <w:rPr>
          <w:rFonts w:cstheme="minorHAnsi"/>
          <w:sz w:val="24"/>
          <w:szCs w:val="24"/>
        </w:rPr>
        <w:t xml:space="preserve">Uhuru Hospital, Chamwino District </w:t>
      </w:r>
      <w:r w:rsidR="003875DE" w:rsidRPr="00F71FA8">
        <w:rPr>
          <w:rFonts w:cstheme="minorHAnsi"/>
          <w:sz w:val="24"/>
          <w:szCs w:val="24"/>
        </w:rPr>
        <w:t>Dodoma, Tanzania</w:t>
      </w:r>
      <w:r w:rsidRPr="00F71FA8">
        <w:rPr>
          <w:rFonts w:cstheme="minorHAnsi"/>
          <w:sz w:val="24"/>
          <w:szCs w:val="24"/>
        </w:rPr>
        <w:t xml:space="preserve"> </w:t>
      </w:r>
    </w:p>
    <w:p w14:paraId="0E0CAE3C" w14:textId="11AFBE44" w:rsidR="00042B6A" w:rsidRPr="00980F97" w:rsidRDefault="00AD7D59" w:rsidP="00B93314">
      <w:pPr>
        <w:pStyle w:val="Heading1"/>
        <w:rPr>
          <w:rFonts w:asciiTheme="minorHAnsi" w:hAnsiTheme="minorHAnsi" w:cstheme="minorHAnsi"/>
          <w:b/>
          <w:bCs/>
          <w:color w:val="auto"/>
          <w:sz w:val="28"/>
          <w:szCs w:val="28"/>
        </w:rPr>
      </w:pPr>
      <w:bookmarkStart w:id="7" w:name="_Toc121149963"/>
      <w:bookmarkStart w:id="8" w:name="_Toc124263030"/>
      <w:r w:rsidRPr="00817D54">
        <w:rPr>
          <w:rFonts w:asciiTheme="minorHAnsi" w:hAnsiTheme="minorHAnsi" w:cstheme="minorHAnsi"/>
          <w:b/>
          <w:bCs/>
          <w:color w:val="auto"/>
          <w:sz w:val="24"/>
          <w:szCs w:val="24"/>
        </w:rPr>
        <w:lastRenderedPageBreak/>
        <w:t>2</w:t>
      </w:r>
      <w:r w:rsidRPr="00980F97">
        <w:rPr>
          <w:rFonts w:asciiTheme="minorHAnsi" w:hAnsiTheme="minorHAnsi" w:cstheme="minorHAnsi"/>
          <w:b/>
          <w:bCs/>
          <w:color w:val="auto"/>
          <w:sz w:val="28"/>
          <w:szCs w:val="28"/>
        </w:rPr>
        <w:t>.</w:t>
      </w:r>
      <w:r w:rsidRPr="00817D54">
        <w:rPr>
          <w:rFonts w:asciiTheme="minorHAnsi" w:hAnsiTheme="minorHAnsi" w:cstheme="minorHAnsi"/>
          <w:b/>
          <w:bCs/>
          <w:color w:val="auto"/>
          <w:sz w:val="24"/>
          <w:szCs w:val="24"/>
        </w:rPr>
        <w:t>0</w:t>
      </w:r>
      <w:r w:rsidR="00984A24" w:rsidRPr="00817D54">
        <w:rPr>
          <w:rFonts w:asciiTheme="minorHAnsi" w:hAnsiTheme="minorHAnsi" w:cstheme="minorHAnsi"/>
          <w:b/>
          <w:bCs/>
          <w:color w:val="auto"/>
          <w:sz w:val="24"/>
          <w:szCs w:val="24"/>
        </w:rPr>
        <w:t xml:space="preserve"> </w:t>
      </w:r>
      <w:r w:rsidR="00344206" w:rsidRPr="00817D54">
        <w:rPr>
          <w:rFonts w:asciiTheme="minorHAnsi" w:hAnsiTheme="minorHAnsi" w:cstheme="minorHAnsi"/>
          <w:b/>
          <w:bCs/>
          <w:color w:val="auto"/>
          <w:sz w:val="24"/>
          <w:szCs w:val="24"/>
        </w:rPr>
        <w:t>METHODOLOGY</w:t>
      </w:r>
      <w:bookmarkEnd w:id="7"/>
      <w:bookmarkEnd w:id="8"/>
    </w:p>
    <w:p w14:paraId="34E8E64D" w14:textId="622017A8" w:rsidR="00CD1570" w:rsidRPr="00F71FA8" w:rsidRDefault="00CD1570" w:rsidP="003903E3">
      <w:pPr>
        <w:spacing w:line="360" w:lineRule="auto"/>
        <w:jc w:val="both"/>
        <w:rPr>
          <w:rFonts w:cstheme="minorHAnsi"/>
          <w:sz w:val="24"/>
          <w:szCs w:val="24"/>
        </w:rPr>
      </w:pPr>
      <w:r w:rsidRPr="00F71FA8">
        <w:rPr>
          <w:rFonts w:cstheme="minorHAnsi"/>
          <w:sz w:val="24"/>
          <w:szCs w:val="24"/>
        </w:rPr>
        <w:t xml:space="preserve">During this training, the main focus was to enlighten planners from the District Councils on how best the energy activities can be organized, planned and integrated into district plans through GIS Based tools and local level </w:t>
      </w:r>
      <w:r w:rsidR="00E83157">
        <w:rPr>
          <w:rFonts w:cstheme="minorHAnsi"/>
          <w:sz w:val="24"/>
          <w:szCs w:val="24"/>
        </w:rPr>
        <w:t xml:space="preserve">energy </w:t>
      </w:r>
      <w:r w:rsidRPr="00F71FA8">
        <w:rPr>
          <w:rFonts w:cstheme="minorHAnsi"/>
          <w:sz w:val="24"/>
          <w:szCs w:val="24"/>
        </w:rPr>
        <w:t xml:space="preserve">planning handbook. </w:t>
      </w:r>
    </w:p>
    <w:p w14:paraId="2A5C640E" w14:textId="6A8DC677" w:rsidR="00E83157" w:rsidRDefault="00CD1570" w:rsidP="003903E3">
      <w:pPr>
        <w:spacing w:line="360" w:lineRule="auto"/>
        <w:jc w:val="both"/>
        <w:rPr>
          <w:rFonts w:cstheme="minorHAnsi"/>
          <w:sz w:val="24"/>
          <w:szCs w:val="24"/>
        </w:rPr>
      </w:pPr>
      <w:r w:rsidRPr="00F71FA8">
        <w:rPr>
          <w:rFonts w:cstheme="minorHAnsi"/>
          <w:sz w:val="24"/>
          <w:szCs w:val="24"/>
        </w:rPr>
        <w:t xml:space="preserve">The training was conducted </w:t>
      </w:r>
      <w:r w:rsidR="003A1606">
        <w:rPr>
          <w:rFonts w:cstheme="minorHAnsi"/>
          <w:sz w:val="24"/>
          <w:szCs w:val="24"/>
        </w:rPr>
        <w:t xml:space="preserve">for </w:t>
      </w:r>
      <w:r w:rsidRPr="00F71FA8">
        <w:rPr>
          <w:rFonts w:cstheme="minorHAnsi"/>
          <w:sz w:val="24"/>
          <w:szCs w:val="24"/>
        </w:rPr>
        <w:t>two days whereby</w:t>
      </w:r>
      <w:r w:rsidR="00C906D8" w:rsidRPr="00F71FA8">
        <w:rPr>
          <w:rFonts w:cstheme="minorHAnsi"/>
          <w:sz w:val="24"/>
          <w:szCs w:val="24"/>
        </w:rPr>
        <w:t xml:space="preserve"> on that course a </w:t>
      </w:r>
      <w:r w:rsidR="001F0DE2">
        <w:rPr>
          <w:rFonts w:cstheme="minorHAnsi"/>
          <w:sz w:val="24"/>
          <w:szCs w:val="24"/>
        </w:rPr>
        <w:t xml:space="preserve">training program/ </w:t>
      </w:r>
      <w:r w:rsidR="00C906D8" w:rsidRPr="00F71FA8">
        <w:rPr>
          <w:rFonts w:cstheme="minorHAnsi"/>
          <w:sz w:val="24"/>
          <w:szCs w:val="24"/>
        </w:rPr>
        <w:t xml:space="preserve">time table to guide the sessions was developed as seen at Annex 2. </w:t>
      </w:r>
    </w:p>
    <w:p w14:paraId="03CC1D3F" w14:textId="58D7C66B" w:rsidR="00CD1570" w:rsidRPr="00F71FA8" w:rsidRDefault="00E83157" w:rsidP="003903E3">
      <w:pPr>
        <w:spacing w:line="360" w:lineRule="auto"/>
        <w:jc w:val="both"/>
        <w:rPr>
          <w:rFonts w:cstheme="minorHAnsi"/>
          <w:sz w:val="24"/>
          <w:szCs w:val="24"/>
        </w:rPr>
      </w:pPr>
      <w:r>
        <w:rPr>
          <w:rFonts w:cstheme="minorHAnsi"/>
          <w:sz w:val="24"/>
          <w:szCs w:val="24"/>
        </w:rPr>
        <w:t xml:space="preserve">The program </w:t>
      </w:r>
      <w:r w:rsidR="00C906D8" w:rsidRPr="00F71FA8">
        <w:rPr>
          <w:rFonts w:cstheme="minorHAnsi"/>
          <w:sz w:val="24"/>
          <w:szCs w:val="24"/>
        </w:rPr>
        <w:t>started at 9:</w:t>
      </w:r>
      <w:r>
        <w:rPr>
          <w:rFonts w:cstheme="minorHAnsi"/>
          <w:sz w:val="24"/>
          <w:szCs w:val="24"/>
        </w:rPr>
        <w:t>30</w:t>
      </w:r>
      <w:r w:rsidR="00C906D8" w:rsidRPr="00F71FA8">
        <w:rPr>
          <w:rFonts w:cstheme="minorHAnsi"/>
          <w:sz w:val="24"/>
          <w:szCs w:val="24"/>
        </w:rPr>
        <w:t>am and end</w:t>
      </w:r>
      <w:r w:rsidR="003A1606">
        <w:rPr>
          <w:rFonts w:cstheme="minorHAnsi"/>
          <w:sz w:val="24"/>
          <w:szCs w:val="24"/>
        </w:rPr>
        <w:t>ed</w:t>
      </w:r>
      <w:r w:rsidR="00C906D8" w:rsidRPr="00F71FA8">
        <w:rPr>
          <w:rFonts w:cstheme="minorHAnsi"/>
          <w:sz w:val="24"/>
          <w:szCs w:val="24"/>
        </w:rPr>
        <w:t xml:space="preserve"> at 17:00hrs for the first day and</w:t>
      </w:r>
      <w:r>
        <w:rPr>
          <w:rFonts w:cstheme="minorHAnsi"/>
          <w:sz w:val="24"/>
          <w:szCs w:val="24"/>
        </w:rPr>
        <w:t xml:space="preserve"> in the second day the session started at 9:00am and ended at </w:t>
      </w:r>
      <w:r w:rsidR="00C906D8" w:rsidRPr="00F71FA8">
        <w:rPr>
          <w:rFonts w:cstheme="minorHAnsi"/>
          <w:sz w:val="24"/>
          <w:szCs w:val="24"/>
        </w:rPr>
        <w:t>16:00hr</w:t>
      </w:r>
      <w:r>
        <w:rPr>
          <w:rFonts w:cstheme="minorHAnsi"/>
          <w:sz w:val="24"/>
          <w:szCs w:val="24"/>
        </w:rPr>
        <w:t xml:space="preserve">s. </w:t>
      </w:r>
      <w:r w:rsidR="00C906D8" w:rsidRPr="00F71FA8">
        <w:rPr>
          <w:rFonts w:cstheme="minorHAnsi"/>
          <w:sz w:val="24"/>
          <w:szCs w:val="24"/>
        </w:rPr>
        <w:t xml:space="preserve">The timetable </w:t>
      </w:r>
      <w:r>
        <w:rPr>
          <w:rFonts w:cstheme="minorHAnsi"/>
          <w:sz w:val="24"/>
          <w:szCs w:val="24"/>
        </w:rPr>
        <w:t xml:space="preserve">had two main parts </w:t>
      </w:r>
      <w:r w:rsidR="00C906D8" w:rsidRPr="00F71FA8">
        <w:rPr>
          <w:rFonts w:cstheme="minorHAnsi"/>
          <w:sz w:val="24"/>
          <w:szCs w:val="24"/>
        </w:rPr>
        <w:t xml:space="preserve">where in the first day it </w:t>
      </w:r>
      <w:r w:rsidR="00C022A6">
        <w:rPr>
          <w:rFonts w:cstheme="minorHAnsi"/>
          <w:sz w:val="24"/>
          <w:szCs w:val="24"/>
        </w:rPr>
        <w:t xml:space="preserve">started with the </w:t>
      </w:r>
      <w:r w:rsidR="00C906D8" w:rsidRPr="00F71FA8">
        <w:rPr>
          <w:rFonts w:cstheme="minorHAnsi"/>
          <w:sz w:val="24"/>
          <w:szCs w:val="24"/>
        </w:rPr>
        <w:t>opening and welcoming remarks  from the host and the training organizers</w:t>
      </w:r>
      <w:r w:rsidR="00C022A6">
        <w:rPr>
          <w:rFonts w:cstheme="minorHAnsi"/>
          <w:sz w:val="24"/>
          <w:szCs w:val="24"/>
        </w:rPr>
        <w:t xml:space="preserve"> and continued with </w:t>
      </w:r>
      <w:r>
        <w:rPr>
          <w:rFonts w:cstheme="minorHAnsi"/>
          <w:sz w:val="24"/>
          <w:szCs w:val="24"/>
        </w:rPr>
        <w:t xml:space="preserve">brief narrations </w:t>
      </w:r>
      <w:r w:rsidR="00C906D8" w:rsidRPr="00F71FA8">
        <w:rPr>
          <w:rFonts w:cstheme="minorHAnsi"/>
          <w:sz w:val="24"/>
          <w:szCs w:val="24"/>
        </w:rPr>
        <w:t xml:space="preserve">on experience on importance of energy and its planning from the represented ministries and </w:t>
      </w:r>
      <w:r>
        <w:rPr>
          <w:rFonts w:cstheme="minorHAnsi"/>
          <w:sz w:val="24"/>
          <w:szCs w:val="24"/>
        </w:rPr>
        <w:t xml:space="preserve">Dodoma City </w:t>
      </w:r>
      <w:r w:rsidR="00C906D8" w:rsidRPr="00F71FA8">
        <w:rPr>
          <w:rFonts w:cstheme="minorHAnsi"/>
          <w:sz w:val="24"/>
          <w:szCs w:val="24"/>
        </w:rPr>
        <w:t>authorit</w:t>
      </w:r>
      <w:r>
        <w:rPr>
          <w:rFonts w:cstheme="minorHAnsi"/>
          <w:sz w:val="24"/>
          <w:szCs w:val="24"/>
        </w:rPr>
        <w:t xml:space="preserve">y, </w:t>
      </w:r>
      <w:r w:rsidR="00C906D8" w:rsidRPr="00F71FA8">
        <w:rPr>
          <w:rFonts w:cstheme="minorHAnsi"/>
          <w:sz w:val="24"/>
          <w:szCs w:val="24"/>
        </w:rPr>
        <w:t xml:space="preserve">presentations on the main focus area of local level energy planning handbook and energy access explorer. The second day of the training was more on the </w:t>
      </w:r>
      <w:r w:rsidR="00771E7A" w:rsidRPr="00F71FA8">
        <w:rPr>
          <w:rFonts w:cstheme="minorHAnsi"/>
          <w:sz w:val="24"/>
          <w:szCs w:val="24"/>
        </w:rPr>
        <w:t>practical</w:t>
      </w:r>
      <w:r w:rsidR="00C906D8" w:rsidRPr="00F71FA8">
        <w:rPr>
          <w:rFonts w:cstheme="minorHAnsi"/>
          <w:sz w:val="24"/>
          <w:szCs w:val="24"/>
        </w:rPr>
        <w:t xml:space="preserve"> whereby participants had time to do their individual and group works on energy access explorer; to determine and practice on various factors which are key when planning for energy interventions. In this section, they were able to understand the Energy</w:t>
      </w:r>
      <w:r>
        <w:rPr>
          <w:rFonts w:cstheme="minorHAnsi"/>
          <w:sz w:val="24"/>
          <w:szCs w:val="24"/>
        </w:rPr>
        <w:t xml:space="preserve"> Access Explorer, how it </w:t>
      </w:r>
      <w:r w:rsidR="00771E7A">
        <w:rPr>
          <w:rFonts w:cstheme="minorHAnsi"/>
          <w:sz w:val="24"/>
          <w:szCs w:val="24"/>
        </w:rPr>
        <w:t>functions</w:t>
      </w:r>
      <w:r>
        <w:rPr>
          <w:rFonts w:cstheme="minorHAnsi"/>
          <w:sz w:val="24"/>
          <w:szCs w:val="24"/>
        </w:rPr>
        <w:t xml:space="preserve">, and be able to undertake analysis on the </w:t>
      </w:r>
      <w:r w:rsidR="00771E7A">
        <w:rPr>
          <w:rFonts w:cstheme="minorHAnsi"/>
          <w:sz w:val="24"/>
          <w:szCs w:val="24"/>
        </w:rPr>
        <w:t>assignments</w:t>
      </w:r>
      <w:r>
        <w:rPr>
          <w:rFonts w:cstheme="minorHAnsi"/>
          <w:sz w:val="24"/>
          <w:szCs w:val="24"/>
        </w:rPr>
        <w:t xml:space="preserve"> </w:t>
      </w:r>
      <w:r w:rsidR="00771E7A">
        <w:rPr>
          <w:rFonts w:cstheme="minorHAnsi"/>
          <w:sz w:val="24"/>
          <w:szCs w:val="24"/>
        </w:rPr>
        <w:t>they were provided in group work.</w:t>
      </w:r>
    </w:p>
    <w:p w14:paraId="42B5B917" w14:textId="7126D5BB" w:rsidR="00746D6A" w:rsidRPr="00817D54" w:rsidRDefault="00746D6A" w:rsidP="00B93314">
      <w:pPr>
        <w:pStyle w:val="Heading1"/>
        <w:rPr>
          <w:rFonts w:asciiTheme="minorHAnsi" w:hAnsiTheme="minorHAnsi" w:cstheme="minorHAnsi"/>
          <w:b/>
          <w:bCs/>
          <w:color w:val="auto"/>
          <w:sz w:val="24"/>
          <w:szCs w:val="24"/>
        </w:rPr>
      </w:pPr>
      <w:bookmarkStart w:id="9" w:name="_Toc124263031"/>
      <w:r w:rsidRPr="00817D54">
        <w:rPr>
          <w:rFonts w:asciiTheme="minorHAnsi" w:hAnsiTheme="minorHAnsi" w:cstheme="minorHAnsi"/>
          <w:b/>
          <w:bCs/>
          <w:color w:val="auto"/>
          <w:sz w:val="24"/>
          <w:szCs w:val="24"/>
        </w:rPr>
        <w:t xml:space="preserve">3.0 </w:t>
      </w:r>
      <w:r w:rsidR="00344206" w:rsidRPr="00817D54">
        <w:rPr>
          <w:rFonts w:asciiTheme="minorHAnsi" w:hAnsiTheme="minorHAnsi" w:cstheme="minorHAnsi"/>
          <w:b/>
          <w:bCs/>
          <w:color w:val="auto"/>
          <w:sz w:val="24"/>
          <w:szCs w:val="24"/>
        </w:rPr>
        <w:t>TRAINING AND ASSOCIATED EVENTS</w:t>
      </w:r>
      <w:bookmarkEnd w:id="9"/>
    </w:p>
    <w:p w14:paraId="29CD93CD" w14:textId="35335782" w:rsidR="002A04A1" w:rsidRPr="00F71FA8" w:rsidRDefault="00746D6A" w:rsidP="00F71FA8">
      <w:pPr>
        <w:pStyle w:val="Heading2"/>
        <w:rPr>
          <w:rFonts w:asciiTheme="minorHAnsi" w:hAnsiTheme="minorHAnsi" w:cstheme="minorHAnsi"/>
          <w:color w:val="auto"/>
          <w:sz w:val="24"/>
          <w:szCs w:val="24"/>
        </w:rPr>
      </w:pPr>
      <w:bookmarkStart w:id="10" w:name="_Toc124263032"/>
      <w:r w:rsidRPr="00F71FA8">
        <w:rPr>
          <w:rFonts w:asciiTheme="minorHAnsi" w:hAnsiTheme="minorHAnsi" w:cstheme="minorHAnsi"/>
          <w:color w:val="auto"/>
          <w:sz w:val="24"/>
          <w:szCs w:val="24"/>
        </w:rPr>
        <w:t xml:space="preserve">3.1 </w:t>
      </w:r>
      <w:r w:rsidR="002A04A1" w:rsidRPr="00F71FA8">
        <w:rPr>
          <w:rFonts w:asciiTheme="minorHAnsi" w:hAnsiTheme="minorHAnsi" w:cstheme="minorHAnsi"/>
          <w:color w:val="auto"/>
          <w:sz w:val="24"/>
          <w:szCs w:val="24"/>
        </w:rPr>
        <w:t xml:space="preserve">Opening </w:t>
      </w:r>
      <w:r w:rsidR="00291A9F" w:rsidRPr="00F71FA8">
        <w:rPr>
          <w:rFonts w:asciiTheme="minorHAnsi" w:hAnsiTheme="minorHAnsi" w:cstheme="minorHAnsi"/>
          <w:color w:val="auto"/>
          <w:sz w:val="24"/>
          <w:szCs w:val="24"/>
        </w:rPr>
        <w:t xml:space="preserve">and Introduction </w:t>
      </w:r>
      <w:r w:rsidR="002A04A1" w:rsidRPr="00F71FA8">
        <w:rPr>
          <w:rFonts w:asciiTheme="minorHAnsi" w:hAnsiTheme="minorHAnsi" w:cstheme="minorHAnsi"/>
          <w:color w:val="auto"/>
          <w:sz w:val="24"/>
          <w:szCs w:val="24"/>
        </w:rPr>
        <w:t>Sessions</w:t>
      </w:r>
      <w:bookmarkEnd w:id="10"/>
    </w:p>
    <w:p w14:paraId="06055726" w14:textId="25BFF726" w:rsidR="00817D54" w:rsidRDefault="00367405" w:rsidP="00F71FA8">
      <w:pPr>
        <w:spacing w:line="276" w:lineRule="auto"/>
        <w:jc w:val="both"/>
        <w:rPr>
          <w:rFonts w:cstheme="minorHAnsi"/>
          <w:sz w:val="24"/>
          <w:szCs w:val="24"/>
        </w:rPr>
      </w:pPr>
      <w:r w:rsidRPr="00F71FA8">
        <w:rPr>
          <w:rFonts w:cstheme="minorHAnsi"/>
          <w:sz w:val="24"/>
          <w:szCs w:val="24"/>
        </w:rPr>
        <w:t xml:space="preserve">The moderator of the </w:t>
      </w:r>
      <w:r w:rsidR="00712BE9">
        <w:rPr>
          <w:rFonts w:cstheme="minorHAnsi"/>
          <w:sz w:val="24"/>
          <w:szCs w:val="24"/>
        </w:rPr>
        <w:t>day one morning  sessions of the t</w:t>
      </w:r>
      <w:r w:rsidR="00EE2EE7" w:rsidRPr="00F71FA8">
        <w:rPr>
          <w:rFonts w:cstheme="minorHAnsi"/>
          <w:sz w:val="24"/>
          <w:szCs w:val="24"/>
        </w:rPr>
        <w:t xml:space="preserve">raining </w:t>
      </w:r>
      <w:r w:rsidRPr="00F71FA8">
        <w:rPr>
          <w:rFonts w:cstheme="minorHAnsi"/>
          <w:sz w:val="24"/>
          <w:szCs w:val="24"/>
        </w:rPr>
        <w:t>was Mr. Shukuru Meena</w:t>
      </w:r>
      <w:r w:rsidR="00291A9F" w:rsidRPr="00F71FA8">
        <w:rPr>
          <w:rFonts w:cstheme="minorHAnsi"/>
          <w:sz w:val="24"/>
          <w:szCs w:val="24"/>
        </w:rPr>
        <w:t xml:space="preserve"> </w:t>
      </w:r>
      <w:r w:rsidRPr="00F71FA8">
        <w:rPr>
          <w:rFonts w:cstheme="minorHAnsi"/>
          <w:sz w:val="24"/>
          <w:szCs w:val="24"/>
        </w:rPr>
        <w:t>who started by</w:t>
      </w:r>
      <w:r w:rsidR="00291A9F" w:rsidRPr="00F71FA8">
        <w:rPr>
          <w:rFonts w:cstheme="minorHAnsi"/>
          <w:sz w:val="24"/>
          <w:szCs w:val="24"/>
        </w:rPr>
        <w:t xml:space="preserve"> welcoming and </w:t>
      </w:r>
      <w:r w:rsidRPr="00F71FA8">
        <w:rPr>
          <w:rFonts w:cstheme="minorHAnsi"/>
          <w:sz w:val="24"/>
          <w:szCs w:val="24"/>
        </w:rPr>
        <w:t xml:space="preserve">thanking all the participants for honoring the invitations. </w:t>
      </w:r>
      <w:r w:rsidR="00291A9F" w:rsidRPr="00F71FA8">
        <w:rPr>
          <w:rFonts w:cstheme="minorHAnsi"/>
          <w:sz w:val="24"/>
          <w:szCs w:val="24"/>
        </w:rPr>
        <w:t xml:space="preserve">He gave a brief introduction on the purpose of </w:t>
      </w:r>
      <w:r w:rsidR="00712BE9">
        <w:rPr>
          <w:rFonts w:cstheme="minorHAnsi"/>
          <w:sz w:val="24"/>
          <w:szCs w:val="24"/>
        </w:rPr>
        <w:t xml:space="preserve">trainees </w:t>
      </w:r>
      <w:r w:rsidR="00291A9F" w:rsidRPr="00F71FA8">
        <w:rPr>
          <w:rFonts w:cstheme="minorHAnsi"/>
          <w:sz w:val="24"/>
          <w:szCs w:val="24"/>
        </w:rPr>
        <w:t xml:space="preserve">gathering at Chamwino, the objectives and what </w:t>
      </w:r>
      <w:r w:rsidR="00EE2EE7" w:rsidRPr="00F71FA8">
        <w:rPr>
          <w:rFonts w:cstheme="minorHAnsi"/>
          <w:sz w:val="24"/>
          <w:szCs w:val="24"/>
        </w:rPr>
        <w:t xml:space="preserve">were </w:t>
      </w:r>
      <w:r w:rsidR="00712BE9">
        <w:rPr>
          <w:rFonts w:cstheme="minorHAnsi"/>
          <w:sz w:val="24"/>
          <w:szCs w:val="24"/>
        </w:rPr>
        <w:t xml:space="preserve">the </w:t>
      </w:r>
      <w:r w:rsidR="00EE2EE7" w:rsidRPr="00F71FA8">
        <w:rPr>
          <w:rFonts w:cstheme="minorHAnsi"/>
          <w:sz w:val="24"/>
          <w:szCs w:val="24"/>
        </w:rPr>
        <w:t xml:space="preserve">expectations </w:t>
      </w:r>
      <w:r w:rsidR="00291A9F" w:rsidRPr="00F71FA8">
        <w:rPr>
          <w:rFonts w:cstheme="minorHAnsi"/>
          <w:sz w:val="24"/>
          <w:szCs w:val="24"/>
        </w:rPr>
        <w:t xml:space="preserve">for the two days. </w:t>
      </w:r>
      <w:r w:rsidRPr="00F71FA8">
        <w:rPr>
          <w:rFonts w:cstheme="minorHAnsi"/>
          <w:sz w:val="24"/>
          <w:szCs w:val="24"/>
        </w:rPr>
        <w:t>He also extend</w:t>
      </w:r>
      <w:r w:rsidR="00712BE9">
        <w:rPr>
          <w:rFonts w:cstheme="minorHAnsi"/>
          <w:sz w:val="24"/>
          <w:szCs w:val="24"/>
        </w:rPr>
        <w:t xml:space="preserve">ed </w:t>
      </w:r>
      <w:r w:rsidRPr="00F71FA8">
        <w:rPr>
          <w:rFonts w:cstheme="minorHAnsi"/>
          <w:sz w:val="24"/>
          <w:szCs w:val="24"/>
        </w:rPr>
        <w:t xml:space="preserve"> </w:t>
      </w:r>
      <w:r w:rsidR="00291A9F" w:rsidRPr="00F71FA8">
        <w:rPr>
          <w:rFonts w:cstheme="minorHAnsi"/>
          <w:sz w:val="24"/>
          <w:szCs w:val="24"/>
        </w:rPr>
        <w:t xml:space="preserve">the gratitude to </w:t>
      </w:r>
      <w:r w:rsidRPr="00F71FA8">
        <w:rPr>
          <w:rFonts w:cstheme="minorHAnsi"/>
          <w:sz w:val="24"/>
          <w:szCs w:val="24"/>
        </w:rPr>
        <w:t xml:space="preserve">Chamwino District Council for </w:t>
      </w:r>
      <w:r w:rsidR="00CD528A" w:rsidRPr="00F71FA8">
        <w:rPr>
          <w:rFonts w:cstheme="minorHAnsi"/>
          <w:sz w:val="24"/>
          <w:szCs w:val="24"/>
        </w:rPr>
        <w:t xml:space="preserve">providing the training venue and also for </w:t>
      </w:r>
      <w:r w:rsidR="00EE2EE7" w:rsidRPr="00F71FA8">
        <w:rPr>
          <w:rFonts w:cstheme="minorHAnsi"/>
          <w:sz w:val="24"/>
          <w:szCs w:val="24"/>
        </w:rPr>
        <w:t xml:space="preserve">their </w:t>
      </w:r>
      <w:r w:rsidRPr="00F71FA8">
        <w:rPr>
          <w:rFonts w:cstheme="minorHAnsi"/>
          <w:sz w:val="24"/>
          <w:szCs w:val="24"/>
        </w:rPr>
        <w:t>cooperation which led into successful impl</w:t>
      </w:r>
      <w:r w:rsidR="00EE2EE7" w:rsidRPr="00F71FA8">
        <w:rPr>
          <w:rFonts w:cstheme="minorHAnsi"/>
          <w:sz w:val="24"/>
          <w:szCs w:val="24"/>
        </w:rPr>
        <w:t xml:space="preserve">ementation of the </w:t>
      </w:r>
      <w:r w:rsidRPr="00F71FA8">
        <w:rPr>
          <w:rFonts w:cstheme="minorHAnsi"/>
          <w:sz w:val="24"/>
          <w:szCs w:val="24"/>
        </w:rPr>
        <w:t xml:space="preserve">project </w:t>
      </w:r>
      <w:r w:rsidRPr="00F71FA8">
        <w:rPr>
          <w:rFonts w:cstheme="minorHAnsi"/>
          <w:i/>
          <w:iCs/>
          <w:sz w:val="24"/>
          <w:szCs w:val="24"/>
        </w:rPr>
        <w:t xml:space="preserve">“ Linking Energy and Development: A User-Centric Approach-in Tanzania”. </w:t>
      </w:r>
      <w:r w:rsidR="00291A9F" w:rsidRPr="00F71FA8">
        <w:rPr>
          <w:rFonts w:cstheme="minorHAnsi"/>
          <w:sz w:val="24"/>
          <w:szCs w:val="24"/>
        </w:rPr>
        <w:t xml:space="preserve"> He </w:t>
      </w:r>
      <w:r w:rsidR="00EE2EE7" w:rsidRPr="00F71FA8">
        <w:rPr>
          <w:rFonts w:cstheme="minorHAnsi"/>
          <w:sz w:val="24"/>
          <w:szCs w:val="24"/>
        </w:rPr>
        <w:t xml:space="preserve">also </w:t>
      </w:r>
      <w:r w:rsidR="00291A9F" w:rsidRPr="00F71FA8">
        <w:rPr>
          <w:rFonts w:cstheme="minorHAnsi"/>
          <w:sz w:val="24"/>
          <w:szCs w:val="24"/>
        </w:rPr>
        <w:t xml:space="preserve">took the participants through the </w:t>
      </w:r>
      <w:r w:rsidR="00EE2EE7" w:rsidRPr="00F71FA8">
        <w:rPr>
          <w:rFonts w:cstheme="minorHAnsi"/>
          <w:sz w:val="24"/>
          <w:szCs w:val="24"/>
        </w:rPr>
        <w:t xml:space="preserve">training </w:t>
      </w:r>
      <w:r w:rsidR="00291A9F" w:rsidRPr="00F71FA8">
        <w:rPr>
          <w:rFonts w:cstheme="minorHAnsi"/>
          <w:sz w:val="24"/>
          <w:szCs w:val="24"/>
        </w:rPr>
        <w:t>program</w:t>
      </w:r>
      <w:r w:rsidR="00EE2EE7" w:rsidRPr="00F71FA8">
        <w:rPr>
          <w:rFonts w:cstheme="minorHAnsi"/>
          <w:sz w:val="24"/>
          <w:szCs w:val="24"/>
        </w:rPr>
        <w:t xml:space="preserve"> </w:t>
      </w:r>
      <w:r w:rsidR="00291A9F" w:rsidRPr="00F71FA8">
        <w:rPr>
          <w:rFonts w:cstheme="minorHAnsi"/>
          <w:sz w:val="24"/>
          <w:szCs w:val="24"/>
        </w:rPr>
        <w:t xml:space="preserve">and later the participants </w:t>
      </w:r>
      <w:r w:rsidR="00EE2EE7" w:rsidRPr="00F71FA8">
        <w:rPr>
          <w:rFonts w:cstheme="minorHAnsi"/>
          <w:sz w:val="24"/>
          <w:szCs w:val="24"/>
        </w:rPr>
        <w:t xml:space="preserve">did a </w:t>
      </w:r>
      <w:r w:rsidR="00291A9F" w:rsidRPr="00F71FA8">
        <w:rPr>
          <w:rFonts w:cstheme="minorHAnsi"/>
          <w:sz w:val="24"/>
          <w:szCs w:val="24"/>
        </w:rPr>
        <w:t xml:space="preserve">self-introduction. </w:t>
      </w:r>
    </w:p>
    <w:p w14:paraId="7451B280" w14:textId="6CB28344" w:rsidR="00111DBC" w:rsidRDefault="002C4F48" w:rsidP="00F71FA8">
      <w:pPr>
        <w:spacing w:line="276" w:lineRule="auto"/>
        <w:jc w:val="both"/>
        <w:rPr>
          <w:rFonts w:cstheme="minorHAnsi"/>
          <w:sz w:val="24"/>
          <w:szCs w:val="24"/>
        </w:rPr>
      </w:pPr>
      <w:r w:rsidRPr="00F71FA8">
        <w:rPr>
          <w:rFonts w:cstheme="minorHAnsi"/>
          <w:sz w:val="24"/>
          <w:szCs w:val="24"/>
        </w:rPr>
        <w:t>Thereafter</w:t>
      </w:r>
      <w:r w:rsidR="00291A9F" w:rsidRPr="00F71FA8">
        <w:rPr>
          <w:rFonts w:cstheme="minorHAnsi"/>
          <w:sz w:val="24"/>
          <w:szCs w:val="24"/>
        </w:rPr>
        <w:t>, Mr. Shukuru</w:t>
      </w:r>
      <w:r w:rsidRPr="00F71FA8">
        <w:rPr>
          <w:rFonts w:cstheme="minorHAnsi"/>
          <w:sz w:val="24"/>
          <w:szCs w:val="24"/>
        </w:rPr>
        <w:t xml:space="preserve"> invited</w:t>
      </w:r>
      <w:r w:rsidR="00EE2EE7" w:rsidRPr="00F71FA8">
        <w:rPr>
          <w:rFonts w:cstheme="minorHAnsi"/>
          <w:sz w:val="24"/>
          <w:szCs w:val="24"/>
        </w:rPr>
        <w:t xml:space="preserve"> </w:t>
      </w:r>
      <w:r w:rsidRPr="00F71FA8">
        <w:rPr>
          <w:rFonts w:cstheme="minorHAnsi"/>
          <w:sz w:val="24"/>
          <w:szCs w:val="24"/>
        </w:rPr>
        <w:t xml:space="preserve">Mr. Godfrey Mnyamale, the Chamwino District Agriculture and Irrigation Officer, for a few welcoming remarks. </w:t>
      </w:r>
      <w:r w:rsidR="00EE2EE7" w:rsidRPr="00F71FA8">
        <w:rPr>
          <w:rFonts w:cstheme="minorHAnsi"/>
          <w:sz w:val="24"/>
          <w:szCs w:val="24"/>
        </w:rPr>
        <w:t xml:space="preserve">Mr. </w:t>
      </w:r>
      <w:r w:rsidRPr="00F71FA8">
        <w:rPr>
          <w:rFonts w:cstheme="minorHAnsi"/>
          <w:sz w:val="24"/>
          <w:szCs w:val="24"/>
        </w:rPr>
        <w:t xml:space="preserve">Mnyamale started by thanking </w:t>
      </w:r>
      <w:r w:rsidR="00EE2EE7" w:rsidRPr="00F71FA8">
        <w:rPr>
          <w:rFonts w:cstheme="minorHAnsi"/>
          <w:sz w:val="24"/>
          <w:szCs w:val="24"/>
        </w:rPr>
        <w:t xml:space="preserve">both </w:t>
      </w:r>
      <w:r w:rsidRPr="00F71FA8">
        <w:rPr>
          <w:rFonts w:cstheme="minorHAnsi"/>
          <w:sz w:val="24"/>
          <w:szCs w:val="24"/>
        </w:rPr>
        <w:t>TaTEDO</w:t>
      </w:r>
      <w:r w:rsidR="003A1606">
        <w:rPr>
          <w:rFonts w:cstheme="minorHAnsi"/>
          <w:sz w:val="24"/>
          <w:szCs w:val="24"/>
        </w:rPr>
        <w:t xml:space="preserve">-SESO </w:t>
      </w:r>
      <w:r w:rsidRPr="00F71FA8">
        <w:rPr>
          <w:rFonts w:cstheme="minorHAnsi"/>
          <w:sz w:val="24"/>
          <w:szCs w:val="24"/>
        </w:rPr>
        <w:t xml:space="preserve">and WRI for </w:t>
      </w:r>
      <w:r w:rsidR="00EE2EE7" w:rsidRPr="00F71FA8">
        <w:rPr>
          <w:rFonts w:cstheme="minorHAnsi"/>
          <w:sz w:val="24"/>
          <w:szCs w:val="24"/>
        </w:rPr>
        <w:t xml:space="preserve">organizing the training and for </w:t>
      </w:r>
      <w:r w:rsidRPr="00F71FA8">
        <w:rPr>
          <w:rFonts w:cstheme="minorHAnsi"/>
          <w:sz w:val="24"/>
          <w:szCs w:val="24"/>
        </w:rPr>
        <w:t xml:space="preserve"> support</w:t>
      </w:r>
      <w:r w:rsidR="00EE2EE7" w:rsidRPr="00F71FA8">
        <w:rPr>
          <w:rFonts w:cstheme="minorHAnsi"/>
          <w:sz w:val="24"/>
          <w:szCs w:val="24"/>
        </w:rPr>
        <w:t xml:space="preserve">ing the Huzi Mango farm project whereby a 12Kw Solar PV system was installed to power water pump and </w:t>
      </w:r>
      <w:r w:rsidRPr="00F71FA8">
        <w:rPr>
          <w:rFonts w:cstheme="minorHAnsi"/>
          <w:sz w:val="24"/>
          <w:szCs w:val="24"/>
        </w:rPr>
        <w:t>drip irrigation system</w:t>
      </w:r>
      <w:r w:rsidR="00EE2EE7" w:rsidRPr="00F71FA8">
        <w:rPr>
          <w:rFonts w:cstheme="minorHAnsi"/>
          <w:sz w:val="24"/>
          <w:szCs w:val="24"/>
        </w:rPr>
        <w:t xml:space="preserve"> installed as pilot for  25</w:t>
      </w:r>
      <w:r w:rsidR="003A1606">
        <w:rPr>
          <w:rFonts w:cstheme="minorHAnsi"/>
          <w:sz w:val="24"/>
          <w:szCs w:val="24"/>
        </w:rPr>
        <w:t xml:space="preserve"> </w:t>
      </w:r>
      <w:r w:rsidR="00EE2EE7" w:rsidRPr="00F71FA8">
        <w:rPr>
          <w:rFonts w:cstheme="minorHAnsi"/>
          <w:sz w:val="24"/>
          <w:szCs w:val="24"/>
        </w:rPr>
        <w:t>acre</w:t>
      </w:r>
      <w:r w:rsidR="00712BE9">
        <w:rPr>
          <w:rFonts w:cstheme="minorHAnsi"/>
          <w:sz w:val="24"/>
          <w:szCs w:val="24"/>
        </w:rPr>
        <w:t xml:space="preserve">s </w:t>
      </w:r>
      <w:r w:rsidR="00EE2EE7" w:rsidRPr="00F71FA8">
        <w:rPr>
          <w:rFonts w:cstheme="minorHAnsi"/>
          <w:sz w:val="24"/>
          <w:szCs w:val="24"/>
        </w:rPr>
        <w:t xml:space="preserve"> of Mango</w:t>
      </w:r>
      <w:r w:rsidR="003A1606">
        <w:rPr>
          <w:rFonts w:cstheme="minorHAnsi"/>
          <w:sz w:val="24"/>
          <w:szCs w:val="24"/>
        </w:rPr>
        <w:t xml:space="preserve"> farm. </w:t>
      </w:r>
      <w:r w:rsidR="00EE2EE7" w:rsidRPr="00F71FA8">
        <w:rPr>
          <w:rFonts w:cstheme="minorHAnsi"/>
          <w:sz w:val="24"/>
          <w:szCs w:val="24"/>
        </w:rPr>
        <w:t xml:space="preserve"> </w:t>
      </w:r>
      <w:r w:rsidRPr="00F71FA8">
        <w:rPr>
          <w:rFonts w:cstheme="minorHAnsi"/>
          <w:sz w:val="24"/>
          <w:szCs w:val="24"/>
        </w:rPr>
        <w:t xml:space="preserve">He narrated how important and timely the support was to the farmers after </w:t>
      </w:r>
      <w:r w:rsidR="003A1606">
        <w:rPr>
          <w:rFonts w:cstheme="minorHAnsi"/>
          <w:sz w:val="24"/>
          <w:szCs w:val="24"/>
        </w:rPr>
        <w:t xml:space="preserve">a </w:t>
      </w:r>
      <w:r w:rsidR="006361E6" w:rsidRPr="00F71FA8">
        <w:rPr>
          <w:rFonts w:cstheme="minorHAnsi"/>
          <w:sz w:val="24"/>
          <w:szCs w:val="24"/>
        </w:rPr>
        <w:t>long-time challenge</w:t>
      </w:r>
      <w:r w:rsidRPr="00F71FA8">
        <w:rPr>
          <w:rFonts w:cstheme="minorHAnsi"/>
          <w:sz w:val="24"/>
          <w:szCs w:val="24"/>
        </w:rPr>
        <w:t xml:space="preserve"> in operating the diesel-</w:t>
      </w:r>
      <w:r w:rsidRPr="00F71FA8">
        <w:rPr>
          <w:rFonts w:cstheme="minorHAnsi"/>
          <w:sz w:val="24"/>
          <w:szCs w:val="24"/>
        </w:rPr>
        <w:lastRenderedPageBreak/>
        <w:t xml:space="preserve">powered plant which was </w:t>
      </w:r>
      <w:r w:rsidR="00EE2EE7" w:rsidRPr="00F71FA8">
        <w:rPr>
          <w:rFonts w:cstheme="minorHAnsi"/>
          <w:sz w:val="24"/>
          <w:szCs w:val="24"/>
        </w:rPr>
        <w:t xml:space="preserve">too </w:t>
      </w:r>
      <w:r w:rsidRPr="00F71FA8">
        <w:rPr>
          <w:rFonts w:cstheme="minorHAnsi"/>
          <w:sz w:val="24"/>
          <w:szCs w:val="24"/>
        </w:rPr>
        <w:t xml:space="preserve">costly </w:t>
      </w:r>
      <w:r w:rsidR="00EE2EE7" w:rsidRPr="00F71FA8">
        <w:rPr>
          <w:rFonts w:cstheme="minorHAnsi"/>
          <w:sz w:val="24"/>
          <w:szCs w:val="24"/>
        </w:rPr>
        <w:t xml:space="preserve">for farmers to afford. </w:t>
      </w:r>
      <w:r w:rsidRPr="00F71FA8">
        <w:rPr>
          <w:rFonts w:cstheme="minorHAnsi"/>
          <w:sz w:val="24"/>
          <w:szCs w:val="24"/>
        </w:rPr>
        <w:t xml:space="preserve">For the training he said that </w:t>
      </w:r>
      <w:r w:rsidR="00EE2EE7" w:rsidRPr="00F71FA8">
        <w:rPr>
          <w:rFonts w:cstheme="minorHAnsi"/>
          <w:sz w:val="24"/>
          <w:szCs w:val="24"/>
        </w:rPr>
        <w:t>through different session that they have had with TaTEDO</w:t>
      </w:r>
      <w:r w:rsidR="003A1606">
        <w:rPr>
          <w:rFonts w:cstheme="minorHAnsi"/>
          <w:sz w:val="24"/>
          <w:szCs w:val="24"/>
        </w:rPr>
        <w:t xml:space="preserve">-SESO </w:t>
      </w:r>
      <w:r w:rsidR="00EE2EE7" w:rsidRPr="00F71FA8">
        <w:rPr>
          <w:rFonts w:cstheme="minorHAnsi"/>
          <w:sz w:val="24"/>
          <w:szCs w:val="24"/>
        </w:rPr>
        <w:t xml:space="preserve">during implementation of the project, they have realized that there is a gap in </w:t>
      </w:r>
      <w:r w:rsidRPr="00F71FA8">
        <w:rPr>
          <w:rFonts w:cstheme="minorHAnsi"/>
          <w:sz w:val="24"/>
          <w:szCs w:val="24"/>
        </w:rPr>
        <w:t xml:space="preserve">integrating energy related issues </w:t>
      </w:r>
      <w:r w:rsidR="00EE2EE7" w:rsidRPr="00F71FA8">
        <w:rPr>
          <w:rFonts w:cstheme="minorHAnsi"/>
          <w:sz w:val="24"/>
          <w:szCs w:val="24"/>
        </w:rPr>
        <w:t xml:space="preserve">in the </w:t>
      </w:r>
      <w:r w:rsidRPr="00F71FA8">
        <w:rPr>
          <w:rFonts w:cstheme="minorHAnsi"/>
          <w:sz w:val="24"/>
          <w:szCs w:val="24"/>
        </w:rPr>
        <w:t>district plans, so he t</w:t>
      </w:r>
      <w:r w:rsidR="00EE2EE7" w:rsidRPr="00F71FA8">
        <w:rPr>
          <w:rFonts w:cstheme="minorHAnsi"/>
          <w:sz w:val="24"/>
          <w:szCs w:val="24"/>
        </w:rPr>
        <w:t xml:space="preserve">hought that the </w:t>
      </w:r>
      <w:r w:rsidRPr="00F71FA8">
        <w:rPr>
          <w:rFonts w:cstheme="minorHAnsi"/>
          <w:sz w:val="24"/>
          <w:szCs w:val="24"/>
        </w:rPr>
        <w:t>two days sessions w</w:t>
      </w:r>
      <w:r w:rsidR="00EE2EE7" w:rsidRPr="00F71FA8">
        <w:rPr>
          <w:rFonts w:cstheme="minorHAnsi"/>
          <w:sz w:val="24"/>
          <w:szCs w:val="24"/>
        </w:rPr>
        <w:t xml:space="preserve">ould </w:t>
      </w:r>
      <w:r w:rsidRPr="00F71FA8">
        <w:rPr>
          <w:rFonts w:cstheme="minorHAnsi"/>
          <w:sz w:val="24"/>
          <w:szCs w:val="24"/>
        </w:rPr>
        <w:t xml:space="preserve">be useful and a good start in their planning.  He also </w:t>
      </w:r>
      <w:r w:rsidR="00B95953" w:rsidRPr="00F71FA8">
        <w:rPr>
          <w:rFonts w:cstheme="minorHAnsi"/>
          <w:sz w:val="24"/>
          <w:szCs w:val="24"/>
        </w:rPr>
        <w:t>argue</w:t>
      </w:r>
      <w:r w:rsidR="00EE2EE7" w:rsidRPr="00F71FA8">
        <w:rPr>
          <w:rFonts w:cstheme="minorHAnsi"/>
          <w:sz w:val="24"/>
          <w:szCs w:val="24"/>
        </w:rPr>
        <w:t xml:space="preserve">d </w:t>
      </w:r>
      <w:r w:rsidRPr="00F71FA8">
        <w:rPr>
          <w:rFonts w:cstheme="minorHAnsi"/>
          <w:sz w:val="24"/>
          <w:szCs w:val="24"/>
        </w:rPr>
        <w:t xml:space="preserve">other colleagues from Kongwa and Chamwino </w:t>
      </w:r>
      <w:r w:rsidR="00152B16" w:rsidRPr="00F71FA8">
        <w:rPr>
          <w:rFonts w:cstheme="minorHAnsi"/>
          <w:sz w:val="24"/>
          <w:szCs w:val="24"/>
        </w:rPr>
        <w:t>District</w:t>
      </w:r>
      <w:r w:rsidRPr="00F71FA8">
        <w:rPr>
          <w:rFonts w:cstheme="minorHAnsi"/>
          <w:sz w:val="24"/>
          <w:szCs w:val="24"/>
        </w:rPr>
        <w:t xml:space="preserve"> council to be attentive so that </w:t>
      </w:r>
      <w:r w:rsidR="00152B16" w:rsidRPr="00F71FA8">
        <w:rPr>
          <w:rFonts w:cstheme="minorHAnsi"/>
          <w:sz w:val="24"/>
          <w:szCs w:val="24"/>
        </w:rPr>
        <w:t>whatever</w:t>
      </w:r>
      <w:r w:rsidRPr="00F71FA8">
        <w:rPr>
          <w:rFonts w:cstheme="minorHAnsi"/>
          <w:sz w:val="24"/>
          <w:szCs w:val="24"/>
        </w:rPr>
        <w:t xml:space="preserve"> they learn they will be able to train </w:t>
      </w:r>
      <w:r w:rsidR="00712BE9">
        <w:rPr>
          <w:rFonts w:cstheme="minorHAnsi"/>
          <w:sz w:val="24"/>
          <w:szCs w:val="24"/>
        </w:rPr>
        <w:t xml:space="preserve">other colleagues in their offices who had no chance to attend the training. </w:t>
      </w:r>
      <w:r w:rsidR="00152B16" w:rsidRPr="00F71FA8">
        <w:rPr>
          <w:rFonts w:cstheme="minorHAnsi"/>
          <w:sz w:val="24"/>
          <w:szCs w:val="24"/>
        </w:rPr>
        <w:t xml:space="preserve"> </w:t>
      </w:r>
    </w:p>
    <w:p w14:paraId="3657CBF1" w14:textId="77777777" w:rsidR="00712BE9" w:rsidRDefault="00712BE9" w:rsidP="00F71FA8">
      <w:pPr>
        <w:pStyle w:val="Heading3"/>
        <w:spacing w:line="276" w:lineRule="auto"/>
        <w:rPr>
          <w:rFonts w:asciiTheme="minorHAnsi" w:hAnsiTheme="minorHAnsi" w:cstheme="minorHAnsi"/>
          <w:b/>
          <w:bCs/>
          <w:color w:val="auto"/>
        </w:rPr>
      </w:pPr>
    </w:p>
    <w:p w14:paraId="1824EA91" w14:textId="33645874" w:rsidR="00424B2F" w:rsidRPr="00F71FA8" w:rsidRDefault="00746D6A" w:rsidP="00F71FA8">
      <w:pPr>
        <w:pStyle w:val="Heading3"/>
        <w:spacing w:line="276" w:lineRule="auto"/>
        <w:rPr>
          <w:rFonts w:asciiTheme="minorHAnsi" w:hAnsiTheme="minorHAnsi" w:cstheme="minorHAnsi"/>
          <w:b/>
          <w:bCs/>
          <w:color w:val="auto"/>
        </w:rPr>
      </w:pPr>
      <w:bookmarkStart w:id="11" w:name="_Toc124263033"/>
      <w:r w:rsidRPr="00F71FA8">
        <w:rPr>
          <w:rFonts w:asciiTheme="minorHAnsi" w:hAnsiTheme="minorHAnsi" w:cstheme="minorHAnsi"/>
          <w:b/>
          <w:bCs/>
          <w:color w:val="auto"/>
        </w:rPr>
        <w:t xml:space="preserve">3.1.1 </w:t>
      </w:r>
      <w:r w:rsidR="00424B2F" w:rsidRPr="00F71FA8">
        <w:rPr>
          <w:rFonts w:asciiTheme="minorHAnsi" w:hAnsiTheme="minorHAnsi" w:cstheme="minorHAnsi"/>
          <w:b/>
          <w:bCs/>
          <w:color w:val="auto"/>
        </w:rPr>
        <w:t>Opening Remarks by Eng</w:t>
      </w:r>
      <w:r w:rsidR="00291A9F" w:rsidRPr="00F71FA8">
        <w:rPr>
          <w:rFonts w:asciiTheme="minorHAnsi" w:hAnsiTheme="minorHAnsi" w:cstheme="minorHAnsi"/>
          <w:b/>
          <w:bCs/>
          <w:color w:val="auto"/>
        </w:rPr>
        <w:t xml:space="preserve">. </w:t>
      </w:r>
      <w:r w:rsidR="00424B2F" w:rsidRPr="00F71FA8">
        <w:rPr>
          <w:rFonts w:asciiTheme="minorHAnsi" w:hAnsiTheme="minorHAnsi" w:cstheme="minorHAnsi"/>
          <w:b/>
          <w:bCs/>
          <w:color w:val="auto"/>
        </w:rPr>
        <w:t>Estomih Sawe-TaTEDO</w:t>
      </w:r>
      <w:r w:rsidR="003A1606">
        <w:rPr>
          <w:rFonts w:asciiTheme="minorHAnsi" w:hAnsiTheme="minorHAnsi" w:cstheme="minorHAnsi"/>
          <w:b/>
          <w:bCs/>
          <w:color w:val="auto"/>
        </w:rPr>
        <w:t xml:space="preserve">-SESO </w:t>
      </w:r>
      <w:r w:rsidR="00424B2F" w:rsidRPr="00F71FA8">
        <w:rPr>
          <w:rFonts w:asciiTheme="minorHAnsi" w:hAnsiTheme="minorHAnsi" w:cstheme="minorHAnsi"/>
          <w:b/>
          <w:bCs/>
          <w:color w:val="auto"/>
        </w:rPr>
        <w:t>CEO</w:t>
      </w:r>
      <w:bookmarkEnd w:id="11"/>
    </w:p>
    <w:p w14:paraId="63FE9691" w14:textId="2BA229CA" w:rsidR="00B95953" w:rsidRPr="00F71FA8" w:rsidRDefault="00B95953" w:rsidP="00F71FA8">
      <w:pPr>
        <w:spacing w:line="276" w:lineRule="auto"/>
        <w:jc w:val="both"/>
        <w:rPr>
          <w:rFonts w:cstheme="minorHAnsi"/>
          <w:sz w:val="24"/>
          <w:szCs w:val="24"/>
        </w:rPr>
      </w:pPr>
      <w:r w:rsidRPr="00F71FA8">
        <w:rPr>
          <w:rFonts w:cstheme="minorHAnsi"/>
          <w:sz w:val="24"/>
          <w:szCs w:val="24"/>
        </w:rPr>
        <w:t>Mr. Mnyamale later welcomed Eng. Estomih Sawe, TaTEDO</w:t>
      </w:r>
      <w:r w:rsidR="003A1606">
        <w:rPr>
          <w:rFonts w:cstheme="minorHAnsi"/>
          <w:sz w:val="24"/>
          <w:szCs w:val="24"/>
        </w:rPr>
        <w:t xml:space="preserve">-SESO </w:t>
      </w:r>
      <w:r w:rsidRPr="00F71FA8">
        <w:rPr>
          <w:rFonts w:cstheme="minorHAnsi"/>
          <w:sz w:val="24"/>
          <w:szCs w:val="24"/>
        </w:rPr>
        <w:t>CEO for few remarks. Eng</w:t>
      </w:r>
      <w:r w:rsidR="00822202" w:rsidRPr="00F71FA8">
        <w:rPr>
          <w:rFonts w:cstheme="minorHAnsi"/>
          <w:sz w:val="24"/>
          <w:szCs w:val="24"/>
        </w:rPr>
        <w:t xml:space="preserve">. </w:t>
      </w:r>
      <w:r w:rsidRPr="00F71FA8">
        <w:rPr>
          <w:rFonts w:cstheme="minorHAnsi"/>
          <w:sz w:val="24"/>
          <w:szCs w:val="24"/>
        </w:rPr>
        <w:t xml:space="preserve"> Sawe started by thanking Chamwino and Kongwa Districts</w:t>
      </w:r>
      <w:r w:rsidR="00712BE9">
        <w:rPr>
          <w:rFonts w:cstheme="minorHAnsi"/>
          <w:sz w:val="24"/>
          <w:szCs w:val="24"/>
        </w:rPr>
        <w:t xml:space="preserve"> for their long-time continued cooperation and support on various activities that they have been engaged/ involved. </w:t>
      </w:r>
    </w:p>
    <w:p w14:paraId="11B44DB0" w14:textId="19979CD3" w:rsidR="00B95953" w:rsidRPr="00F71FA8" w:rsidRDefault="00B95953" w:rsidP="00F71FA8">
      <w:pPr>
        <w:spacing w:line="276" w:lineRule="auto"/>
        <w:jc w:val="both"/>
        <w:rPr>
          <w:rFonts w:cstheme="minorHAnsi"/>
          <w:sz w:val="24"/>
          <w:szCs w:val="24"/>
        </w:rPr>
      </w:pPr>
      <w:r w:rsidRPr="00F71FA8">
        <w:rPr>
          <w:rFonts w:cstheme="minorHAnsi"/>
          <w:sz w:val="24"/>
          <w:szCs w:val="24"/>
        </w:rPr>
        <w:t xml:space="preserve">He started by saying there is a huge gap in planning issues at district level because there are no officials with energy knowledge. </w:t>
      </w:r>
      <w:r w:rsidR="00712BE9">
        <w:rPr>
          <w:rFonts w:cstheme="minorHAnsi"/>
          <w:sz w:val="24"/>
          <w:szCs w:val="24"/>
        </w:rPr>
        <w:t xml:space="preserve">He said that a lot </w:t>
      </w:r>
      <w:r w:rsidRPr="00F71FA8">
        <w:rPr>
          <w:rFonts w:cstheme="minorHAnsi"/>
          <w:sz w:val="24"/>
          <w:szCs w:val="24"/>
        </w:rPr>
        <w:t xml:space="preserve">of project activities take place at district level but since there is no </w:t>
      </w:r>
      <w:r w:rsidR="00712BE9">
        <w:rPr>
          <w:rFonts w:cstheme="minorHAnsi"/>
          <w:sz w:val="24"/>
          <w:szCs w:val="24"/>
        </w:rPr>
        <w:t xml:space="preserve">significant </w:t>
      </w:r>
      <w:r w:rsidRPr="00F71FA8">
        <w:rPr>
          <w:rFonts w:cstheme="minorHAnsi"/>
          <w:sz w:val="24"/>
          <w:szCs w:val="24"/>
        </w:rPr>
        <w:t xml:space="preserve">knowledge </w:t>
      </w:r>
      <w:r w:rsidR="00712BE9">
        <w:rPr>
          <w:rFonts w:cstheme="minorHAnsi"/>
          <w:sz w:val="24"/>
          <w:szCs w:val="24"/>
        </w:rPr>
        <w:t xml:space="preserve">on energy issues </w:t>
      </w:r>
      <w:r w:rsidRPr="00F71FA8">
        <w:rPr>
          <w:rFonts w:cstheme="minorHAnsi"/>
          <w:sz w:val="24"/>
          <w:szCs w:val="24"/>
        </w:rPr>
        <w:t xml:space="preserve">a lot of things are overlooked. He gave an example when social services infrastructures such as schools and hospitals are </w:t>
      </w:r>
      <w:r w:rsidR="00822202" w:rsidRPr="00F71FA8">
        <w:rPr>
          <w:rFonts w:cstheme="minorHAnsi"/>
          <w:sz w:val="24"/>
          <w:szCs w:val="24"/>
        </w:rPr>
        <w:t>built</w:t>
      </w:r>
      <w:r w:rsidRPr="00F71FA8">
        <w:rPr>
          <w:rFonts w:cstheme="minorHAnsi"/>
          <w:sz w:val="24"/>
          <w:szCs w:val="24"/>
        </w:rPr>
        <w:t>, there is little consideration on the energy infrastructures to the buildings</w:t>
      </w:r>
      <w:r w:rsidR="00822202" w:rsidRPr="00F71FA8">
        <w:rPr>
          <w:rFonts w:cstheme="minorHAnsi"/>
          <w:sz w:val="24"/>
          <w:szCs w:val="24"/>
        </w:rPr>
        <w:t xml:space="preserve">, or even clean cooking energies. </w:t>
      </w:r>
    </w:p>
    <w:p w14:paraId="15FFD1BF" w14:textId="40A7FA83" w:rsidR="00B95953" w:rsidRPr="00F71FA8" w:rsidRDefault="00B95953" w:rsidP="00F71FA8">
      <w:pPr>
        <w:spacing w:line="276" w:lineRule="auto"/>
        <w:jc w:val="both"/>
        <w:rPr>
          <w:rFonts w:cstheme="minorHAnsi"/>
          <w:sz w:val="24"/>
          <w:szCs w:val="24"/>
        </w:rPr>
      </w:pPr>
      <w:r w:rsidRPr="00F71FA8">
        <w:rPr>
          <w:rFonts w:cstheme="minorHAnsi"/>
          <w:sz w:val="24"/>
          <w:szCs w:val="24"/>
        </w:rPr>
        <w:t>He urge</w:t>
      </w:r>
      <w:r w:rsidR="00890D29" w:rsidRPr="00F71FA8">
        <w:rPr>
          <w:rFonts w:cstheme="minorHAnsi"/>
          <w:sz w:val="24"/>
          <w:szCs w:val="24"/>
        </w:rPr>
        <w:t xml:space="preserve">d </w:t>
      </w:r>
      <w:r w:rsidRPr="00F71FA8">
        <w:rPr>
          <w:rFonts w:cstheme="minorHAnsi"/>
          <w:sz w:val="24"/>
          <w:szCs w:val="24"/>
        </w:rPr>
        <w:t xml:space="preserve">participants to </w:t>
      </w:r>
      <w:r w:rsidR="00822202" w:rsidRPr="00F71FA8">
        <w:rPr>
          <w:rFonts w:cstheme="minorHAnsi"/>
          <w:sz w:val="24"/>
          <w:szCs w:val="24"/>
        </w:rPr>
        <w:t xml:space="preserve">be cooperative </w:t>
      </w:r>
      <w:r w:rsidRPr="00F71FA8">
        <w:rPr>
          <w:rFonts w:cstheme="minorHAnsi"/>
          <w:sz w:val="24"/>
          <w:szCs w:val="24"/>
        </w:rPr>
        <w:t>so that at the end of the two days trainings they will be equipped with a knowledge that will help their district</w:t>
      </w:r>
      <w:r w:rsidR="00712BE9">
        <w:rPr>
          <w:rFonts w:cstheme="minorHAnsi"/>
          <w:sz w:val="24"/>
          <w:szCs w:val="24"/>
        </w:rPr>
        <w:t xml:space="preserve">s </w:t>
      </w:r>
      <w:r w:rsidRPr="00F71FA8">
        <w:rPr>
          <w:rFonts w:cstheme="minorHAnsi"/>
          <w:sz w:val="24"/>
          <w:szCs w:val="24"/>
        </w:rPr>
        <w:t xml:space="preserve">and the national at large </w:t>
      </w:r>
      <w:r w:rsidR="00822202" w:rsidRPr="00F71FA8">
        <w:rPr>
          <w:rFonts w:cstheme="minorHAnsi"/>
          <w:sz w:val="24"/>
          <w:szCs w:val="24"/>
        </w:rPr>
        <w:t xml:space="preserve">to have integrated </w:t>
      </w:r>
      <w:r w:rsidRPr="00F71FA8">
        <w:rPr>
          <w:rFonts w:cstheme="minorHAnsi"/>
          <w:sz w:val="24"/>
          <w:szCs w:val="24"/>
        </w:rPr>
        <w:t>plan</w:t>
      </w:r>
      <w:r w:rsidR="00822202" w:rsidRPr="00F71FA8">
        <w:rPr>
          <w:rFonts w:cstheme="minorHAnsi"/>
          <w:sz w:val="24"/>
          <w:szCs w:val="24"/>
        </w:rPr>
        <w:t>s</w:t>
      </w:r>
      <w:r w:rsidR="00712BE9">
        <w:rPr>
          <w:rFonts w:cstheme="minorHAnsi"/>
          <w:sz w:val="24"/>
          <w:szCs w:val="24"/>
        </w:rPr>
        <w:t xml:space="preserve"> that will bring true changes at ground level.</w:t>
      </w:r>
    </w:p>
    <w:p w14:paraId="4F6DC4B1" w14:textId="60E63FA4" w:rsidR="00822202" w:rsidRPr="00F71FA8" w:rsidRDefault="00B95953" w:rsidP="00F71FA8">
      <w:pPr>
        <w:spacing w:line="276" w:lineRule="auto"/>
        <w:jc w:val="both"/>
        <w:rPr>
          <w:rFonts w:cstheme="minorHAnsi"/>
          <w:sz w:val="24"/>
          <w:szCs w:val="24"/>
        </w:rPr>
      </w:pPr>
      <w:r w:rsidRPr="00F71FA8">
        <w:rPr>
          <w:rFonts w:cstheme="minorHAnsi"/>
          <w:sz w:val="24"/>
          <w:szCs w:val="24"/>
        </w:rPr>
        <w:t xml:space="preserve">He also said that despite the SE4ALL and the Government targets of year 2030 that 75% of Tanzanians </w:t>
      </w:r>
      <w:r w:rsidR="00822202" w:rsidRPr="00F71FA8">
        <w:rPr>
          <w:rFonts w:cstheme="minorHAnsi"/>
          <w:sz w:val="24"/>
          <w:szCs w:val="24"/>
        </w:rPr>
        <w:t xml:space="preserve">to </w:t>
      </w:r>
      <w:r w:rsidRPr="00F71FA8">
        <w:rPr>
          <w:rFonts w:cstheme="minorHAnsi"/>
          <w:sz w:val="24"/>
          <w:szCs w:val="24"/>
        </w:rPr>
        <w:t>have access to clean energy solutions, th</w:t>
      </w:r>
      <w:r w:rsidR="00822202" w:rsidRPr="00F71FA8">
        <w:rPr>
          <w:rFonts w:cstheme="minorHAnsi"/>
          <w:sz w:val="24"/>
          <w:szCs w:val="24"/>
        </w:rPr>
        <w:t xml:space="preserve">e </w:t>
      </w:r>
      <w:r w:rsidRPr="00F71FA8">
        <w:rPr>
          <w:rFonts w:cstheme="minorHAnsi"/>
          <w:sz w:val="24"/>
          <w:szCs w:val="24"/>
        </w:rPr>
        <w:t>target</w:t>
      </w:r>
      <w:r w:rsidR="00822202" w:rsidRPr="00F71FA8">
        <w:rPr>
          <w:rFonts w:cstheme="minorHAnsi"/>
          <w:sz w:val="24"/>
          <w:szCs w:val="24"/>
        </w:rPr>
        <w:t>s</w:t>
      </w:r>
      <w:r w:rsidRPr="00F71FA8">
        <w:rPr>
          <w:rFonts w:cstheme="minorHAnsi"/>
          <w:sz w:val="24"/>
          <w:szCs w:val="24"/>
        </w:rPr>
        <w:t xml:space="preserve"> cannot be attained by the </w:t>
      </w:r>
      <w:r w:rsidR="00822202" w:rsidRPr="00F71FA8">
        <w:rPr>
          <w:rFonts w:cstheme="minorHAnsi"/>
          <w:sz w:val="24"/>
          <w:szCs w:val="24"/>
        </w:rPr>
        <w:t xml:space="preserve">Ministry of Energy </w:t>
      </w:r>
      <w:r w:rsidR="001E14B9" w:rsidRPr="00F71FA8">
        <w:rPr>
          <w:rFonts w:cstheme="minorHAnsi"/>
          <w:sz w:val="24"/>
          <w:szCs w:val="24"/>
        </w:rPr>
        <w:t xml:space="preserve">(MoE) </w:t>
      </w:r>
      <w:r w:rsidR="00822202" w:rsidRPr="00F71FA8">
        <w:rPr>
          <w:rFonts w:cstheme="minorHAnsi"/>
          <w:sz w:val="24"/>
          <w:szCs w:val="24"/>
        </w:rPr>
        <w:t xml:space="preserve">to </w:t>
      </w:r>
      <w:r w:rsidRPr="00F71FA8">
        <w:rPr>
          <w:rFonts w:cstheme="minorHAnsi"/>
          <w:sz w:val="24"/>
          <w:szCs w:val="24"/>
        </w:rPr>
        <w:t>work itself</w:t>
      </w:r>
      <w:r w:rsidR="00822202" w:rsidRPr="00F71FA8">
        <w:rPr>
          <w:rFonts w:cstheme="minorHAnsi"/>
          <w:sz w:val="24"/>
          <w:szCs w:val="24"/>
        </w:rPr>
        <w:t xml:space="preserve">, </w:t>
      </w:r>
      <w:r w:rsidRPr="00F71FA8">
        <w:rPr>
          <w:rFonts w:cstheme="minorHAnsi"/>
          <w:sz w:val="24"/>
          <w:szCs w:val="24"/>
        </w:rPr>
        <w:t>rather district councils</w:t>
      </w:r>
      <w:r w:rsidR="00822202" w:rsidRPr="00F71FA8">
        <w:rPr>
          <w:rFonts w:cstheme="minorHAnsi"/>
          <w:sz w:val="24"/>
          <w:szCs w:val="24"/>
        </w:rPr>
        <w:t xml:space="preserve"> should also be part of the efforts from the grass roots, they should</w:t>
      </w:r>
      <w:r w:rsidRPr="00F71FA8">
        <w:rPr>
          <w:rFonts w:cstheme="minorHAnsi"/>
          <w:sz w:val="24"/>
          <w:szCs w:val="24"/>
        </w:rPr>
        <w:t xml:space="preserve"> be </w:t>
      </w:r>
      <w:r w:rsidR="00822202" w:rsidRPr="00F71FA8">
        <w:rPr>
          <w:rFonts w:cstheme="minorHAnsi"/>
          <w:sz w:val="24"/>
          <w:szCs w:val="24"/>
        </w:rPr>
        <w:t>capacitated</w:t>
      </w:r>
      <w:r w:rsidR="005D21BB" w:rsidRPr="00F71FA8">
        <w:rPr>
          <w:rFonts w:cstheme="minorHAnsi"/>
          <w:sz w:val="24"/>
          <w:szCs w:val="24"/>
        </w:rPr>
        <w:t xml:space="preserve"> as</w:t>
      </w:r>
      <w:r w:rsidR="00822202" w:rsidRPr="00F71FA8">
        <w:rPr>
          <w:rFonts w:cstheme="minorHAnsi"/>
          <w:sz w:val="24"/>
          <w:szCs w:val="24"/>
        </w:rPr>
        <w:t xml:space="preserve"> to be able to </w:t>
      </w:r>
      <w:r w:rsidRPr="00F71FA8">
        <w:rPr>
          <w:rFonts w:cstheme="minorHAnsi"/>
          <w:sz w:val="24"/>
          <w:szCs w:val="24"/>
        </w:rPr>
        <w:t xml:space="preserve">plan, </w:t>
      </w:r>
      <w:r w:rsidR="00822202" w:rsidRPr="00F71FA8">
        <w:rPr>
          <w:rFonts w:cstheme="minorHAnsi"/>
          <w:sz w:val="24"/>
          <w:szCs w:val="24"/>
        </w:rPr>
        <w:t>implement, monitor</w:t>
      </w:r>
      <w:r w:rsidRPr="00F71FA8">
        <w:rPr>
          <w:rFonts w:cstheme="minorHAnsi"/>
          <w:sz w:val="24"/>
          <w:szCs w:val="24"/>
        </w:rPr>
        <w:t xml:space="preserve">, evaluate and </w:t>
      </w:r>
      <w:r w:rsidR="00822202" w:rsidRPr="00F71FA8">
        <w:rPr>
          <w:rFonts w:cstheme="minorHAnsi"/>
          <w:sz w:val="24"/>
          <w:szCs w:val="24"/>
        </w:rPr>
        <w:t>ensure</w:t>
      </w:r>
      <w:r w:rsidRPr="00F71FA8">
        <w:rPr>
          <w:rFonts w:cstheme="minorHAnsi"/>
          <w:sz w:val="24"/>
          <w:szCs w:val="24"/>
        </w:rPr>
        <w:t xml:space="preserve"> </w:t>
      </w:r>
      <w:r w:rsidR="00822202" w:rsidRPr="00F71FA8">
        <w:rPr>
          <w:rFonts w:cstheme="minorHAnsi"/>
          <w:sz w:val="24"/>
          <w:szCs w:val="24"/>
        </w:rPr>
        <w:t>people</w:t>
      </w:r>
      <w:r w:rsidRPr="00F71FA8">
        <w:rPr>
          <w:rFonts w:cstheme="minorHAnsi"/>
          <w:sz w:val="24"/>
          <w:szCs w:val="24"/>
        </w:rPr>
        <w:t xml:space="preserve"> get </w:t>
      </w:r>
      <w:r w:rsidR="005D21BB" w:rsidRPr="00F71FA8">
        <w:rPr>
          <w:rFonts w:cstheme="minorHAnsi"/>
          <w:sz w:val="24"/>
          <w:szCs w:val="24"/>
        </w:rPr>
        <w:t xml:space="preserve">access to renewable energy, </w:t>
      </w:r>
      <w:r w:rsidRPr="00F71FA8">
        <w:rPr>
          <w:rFonts w:cstheme="minorHAnsi"/>
          <w:sz w:val="24"/>
          <w:szCs w:val="24"/>
        </w:rPr>
        <w:t>clean energy solutions for lighting, cooking and for productive uses</w:t>
      </w:r>
      <w:r w:rsidR="005D21BB" w:rsidRPr="00F71FA8">
        <w:rPr>
          <w:rFonts w:cstheme="minorHAnsi"/>
          <w:sz w:val="24"/>
          <w:szCs w:val="24"/>
        </w:rPr>
        <w:t xml:space="preserve"> </w:t>
      </w:r>
      <w:r w:rsidR="00822202" w:rsidRPr="00F71FA8">
        <w:rPr>
          <w:rFonts w:cstheme="minorHAnsi"/>
          <w:sz w:val="24"/>
          <w:szCs w:val="24"/>
        </w:rPr>
        <w:t>and leave</w:t>
      </w:r>
      <w:r w:rsidR="005D21BB" w:rsidRPr="00F71FA8">
        <w:rPr>
          <w:rFonts w:cstheme="minorHAnsi"/>
          <w:sz w:val="24"/>
          <w:szCs w:val="24"/>
        </w:rPr>
        <w:t xml:space="preserve"> behind harmful energy sources which are not environmentally friendly.</w:t>
      </w:r>
      <w:r w:rsidR="00822202" w:rsidRPr="00F71FA8">
        <w:rPr>
          <w:rFonts w:cstheme="minorHAnsi"/>
          <w:sz w:val="24"/>
          <w:szCs w:val="24"/>
        </w:rPr>
        <w:t xml:space="preserve"> </w:t>
      </w:r>
    </w:p>
    <w:p w14:paraId="4250A638" w14:textId="14CF21D6" w:rsidR="00822202" w:rsidRPr="00F71FA8" w:rsidRDefault="00822202" w:rsidP="00F71FA8">
      <w:pPr>
        <w:spacing w:line="276" w:lineRule="auto"/>
        <w:jc w:val="both"/>
        <w:rPr>
          <w:rFonts w:cstheme="minorHAnsi"/>
          <w:sz w:val="24"/>
          <w:szCs w:val="24"/>
        </w:rPr>
      </w:pPr>
      <w:r w:rsidRPr="00F71FA8">
        <w:rPr>
          <w:rFonts w:cstheme="minorHAnsi"/>
          <w:sz w:val="24"/>
          <w:szCs w:val="24"/>
        </w:rPr>
        <w:t>He explained that now the technology for planning has advanced and in the training sessions experts would take the participants through different sessions includi</w:t>
      </w:r>
      <w:r w:rsidR="005D21BB" w:rsidRPr="00F71FA8">
        <w:rPr>
          <w:rFonts w:cstheme="minorHAnsi"/>
          <w:sz w:val="24"/>
          <w:szCs w:val="24"/>
        </w:rPr>
        <w:t xml:space="preserve">ng looking at the draft </w:t>
      </w:r>
      <w:r w:rsidRPr="00F71FA8">
        <w:rPr>
          <w:rFonts w:cstheme="minorHAnsi"/>
          <w:sz w:val="24"/>
          <w:szCs w:val="24"/>
        </w:rPr>
        <w:t>energy planning handbook</w:t>
      </w:r>
      <w:r w:rsidR="005D21BB" w:rsidRPr="00F71FA8">
        <w:rPr>
          <w:rFonts w:cstheme="minorHAnsi"/>
          <w:sz w:val="24"/>
          <w:szCs w:val="24"/>
        </w:rPr>
        <w:t xml:space="preserve"> and the w</w:t>
      </w:r>
      <w:r w:rsidRPr="00F71FA8">
        <w:rPr>
          <w:rFonts w:cstheme="minorHAnsi"/>
          <w:sz w:val="24"/>
          <w:szCs w:val="24"/>
        </w:rPr>
        <w:t>eb-based  online open source</w:t>
      </w:r>
      <w:r w:rsidR="005D21BB" w:rsidRPr="00F71FA8">
        <w:rPr>
          <w:rFonts w:cstheme="minorHAnsi"/>
          <w:sz w:val="24"/>
          <w:szCs w:val="24"/>
        </w:rPr>
        <w:t xml:space="preserve"> and </w:t>
      </w:r>
      <w:r w:rsidRPr="00F71FA8">
        <w:rPr>
          <w:rFonts w:cstheme="minorHAnsi"/>
          <w:sz w:val="24"/>
          <w:szCs w:val="24"/>
        </w:rPr>
        <w:t>interactive geospatial platform</w:t>
      </w:r>
      <w:r w:rsidR="005D21BB" w:rsidRPr="00F71FA8">
        <w:rPr>
          <w:rFonts w:cstheme="minorHAnsi"/>
          <w:sz w:val="24"/>
          <w:szCs w:val="24"/>
        </w:rPr>
        <w:t xml:space="preserve"> for learning and </w:t>
      </w:r>
      <w:r w:rsidRPr="00F71FA8">
        <w:rPr>
          <w:rFonts w:cstheme="minorHAnsi"/>
          <w:sz w:val="24"/>
          <w:szCs w:val="24"/>
        </w:rPr>
        <w:t>discussions</w:t>
      </w:r>
      <w:r w:rsidR="005D21BB" w:rsidRPr="00F71FA8">
        <w:rPr>
          <w:rFonts w:cstheme="minorHAnsi"/>
          <w:sz w:val="24"/>
          <w:szCs w:val="24"/>
        </w:rPr>
        <w:t>.</w:t>
      </w:r>
    </w:p>
    <w:p w14:paraId="010AE507" w14:textId="23EB900A" w:rsidR="00822202" w:rsidRPr="00F71FA8" w:rsidRDefault="00822202" w:rsidP="00F71FA8">
      <w:pPr>
        <w:spacing w:line="276" w:lineRule="auto"/>
        <w:jc w:val="both"/>
        <w:rPr>
          <w:rFonts w:cstheme="minorHAnsi"/>
          <w:sz w:val="24"/>
          <w:szCs w:val="24"/>
        </w:rPr>
      </w:pPr>
      <w:r w:rsidRPr="00F71FA8">
        <w:rPr>
          <w:rFonts w:cstheme="minorHAnsi"/>
          <w:sz w:val="24"/>
          <w:szCs w:val="24"/>
        </w:rPr>
        <w:t xml:space="preserve">He thanked the participant and asked them to be attentive so that the objectives of having the sessions at Chamwino become productive. </w:t>
      </w:r>
    </w:p>
    <w:p w14:paraId="4A7AE9FA" w14:textId="77777777" w:rsidR="003B347C" w:rsidRPr="00F71FA8" w:rsidRDefault="003B347C" w:rsidP="00F71FA8">
      <w:pPr>
        <w:spacing w:line="276" w:lineRule="auto"/>
        <w:jc w:val="both"/>
        <w:rPr>
          <w:rFonts w:cstheme="minorHAnsi"/>
          <w:sz w:val="24"/>
          <w:szCs w:val="24"/>
        </w:rPr>
      </w:pPr>
    </w:p>
    <w:p w14:paraId="5765BC88" w14:textId="32EA0388" w:rsidR="00424B2F" w:rsidRPr="00F71FA8" w:rsidRDefault="00746D6A" w:rsidP="00F71FA8">
      <w:pPr>
        <w:pStyle w:val="Heading3"/>
        <w:spacing w:line="276" w:lineRule="auto"/>
        <w:rPr>
          <w:rFonts w:asciiTheme="minorHAnsi" w:hAnsiTheme="minorHAnsi" w:cstheme="minorHAnsi"/>
          <w:b/>
          <w:bCs/>
          <w:color w:val="auto"/>
        </w:rPr>
      </w:pPr>
      <w:bookmarkStart w:id="12" w:name="_Toc124263034"/>
      <w:r w:rsidRPr="00F71FA8">
        <w:rPr>
          <w:rFonts w:asciiTheme="minorHAnsi" w:hAnsiTheme="minorHAnsi" w:cstheme="minorHAnsi"/>
          <w:b/>
          <w:bCs/>
          <w:color w:val="auto"/>
        </w:rPr>
        <w:t xml:space="preserve">3.1.2 </w:t>
      </w:r>
      <w:r w:rsidR="00424B2F" w:rsidRPr="00F71FA8">
        <w:rPr>
          <w:rFonts w:asciiTheme="minorHAnsi" w:hAnsiTheme="minorHAnsi" w:cstheme="minorHAnsi"/>
          <w:b/>
          <w:bCs/>
          <w:color w:val="auto"/>
        </w:rPr>
        <w:t xml:space="preserve">Opening Remarks by Mr. Sanford Kway </w:t>
      </w:r>
      <w:r w:rsidR="005F6815">
        <w:rPr>
          <w:rFonts w:asciiTheme="minorHAnsi" w:hAnsiTheme="minorHAnsi" w:cstheme="minorHAnsi"/>
          <w:b/>
          <w:bCs/>
          <w:color w:val="auto"/>
        </w:rPr>
        <w:t>from PO-RALG</w:t>
      </w:r>
      <w:bookmarkEnd w:id="12"/>
    </w:p>
    <w:p w14:paraId="2DBC75FD" w14:textId="16E37062" w:rsidR="003B347C" w:rsidRPr="00F71FA8" w:rsidRDefault="003B347C" w:rsidP="00F71FA8">
      <w:pPr>
        <w:spacing w:line="276" w:lineRule="auto"/>
        <w:jc w:val="both"/>
        <w:rPr>
          <w:rFonts w:cstheme="minorHAnsi"/>
          <w:sz w:val="24"/>
          <w:szCs w:val="24"/>
        </w:rPr>
      </w:pPr>
      <w:r w:rsidRPr="00F71FA8">
        <w:rPr>
          <w:rFonts w:cstheme="minorHAnsi"/>
          <w:sz w:val="24"/>
          <w:szCs w:val="24"/>
        </w:rPr>
        <w:t xml:space="preserve">After Eng. Sawe remarks, the moderator </w:t>
      </w:r>
      <w:r w:rsidR="00AA5985" w:rsidRPr="00F71FA8">
        <w:rPr>
          <w:rFonts w:cstheme="minorHAnsi"/>
          <w:sz w:val="24"/>
          <w:szCs w:val="24"/>
        </w:rPr>
        <w:t xml:space="preserve">of the morning sessions </w:t>
      </w:r>
      <w:r w:rsidRPr="00F71FA8">
        <w:rPr>
          <w:rFonts w:cstheme="minorHAnsi"/>
          <w:sz w:val="24"/>
          <w:szCs w:val="24"/>
        </w:rPr>
        <w:t xml:space="preserve">welcomed Mr. Stanford Kway from PO-RALG for </w:t>
      </w:r>
      <w:r w:rsidR="00AA5985" w:rsidRPr="00F71FA8">
        <w:rPr>
          <w:rFonts w:cstheme="minorHAnsi"/>
          <w:sz w:val="24"/>
          <w:szCs w:val="24"/>
        </w:rPr>
        <w:t xml:space="preserve">the </w:t>
      </w:r>
      <w:r w:rsidR="00712BE9">
        <w:rPr>
          <w:rFonts w:cstheme="minorHAnsi"/>
          <w:sz w:val="24"/>
          <w:szCs w:val="24"/>
        </w:rPr>
        <w:t xml:space="preserve">key note address and </w:t>
      </w:r>
      <w:r w:rsidR="00AA5985" w:rsidRPr="00F71FA8">
        <w:rPr>
          <w:rFonts w:cstheme="minorHAnsi"/>
          <w:sz w:val="24"/>
          <w:szCs w:val="24"/>
        </w:rPr>
        <w:t>o</w:t>
      </w:r>
      <w:r w:rsidRPr="00F71FA8">
        <w:rPr>
          <w:rFonts w:cstheme="minorHAnsi"/>
          <w:sz w:val="24"/>
          <w:szCs w:val="24"/>
        </w:rPr>
        <w:t xml:space="preserve">pening </w:t>
      </w:r>
      <w:r w:rsidR="00AA5985" w:rsidRPr="00F71FA8">
        <w:rPr>
          <w:rFonts w:cstheme="minorHAnsi"/>
          <w:sz w:val="24"/>
          <w:szCs w:val="24"/>
        </w:rPr>
        <w:t>r</w:t>
      </w:r>
      <w:r w:rsidRPr="00F71FA8">
        <w:rPr>
          <w:rFonts w:cstheme="minorHAnsi"/>
          <w:sz w:val="24"/>
          <w:szCs w:val="24"/>
        </w:rPr>
        <w:t>emarks. Mr</w:t>
      </w:r>
      <w:r w:rsidR="00580D5B" w:rsidRPr="00F71FA8">
        <w:rPr>
          <w:rFonts w:cstheme="minorHAnsi"/>
          <w:sz w:val="24"/>
          <w:szCs w:val="24"/>
        </w:rPr>
        <w:t xml:space="preserve">. </w:t>
      </w:r>
      <w:r w:rsidRPr="00F71FA8">
        <w:rPr>
          <w:rFonts w:cstheme="minorHAnsi"/>
          <w:sz w:val="24"/>
          <w:szCs w:val="24"/>
        </w:rPr>
        <w:t xml:space="preserve">Kway started by </w:t>
      </w:r>
      <w:r w:rsidRPr="00F71FA8">
        <w:rPr>
          <w:rFonts w:cstheme="minorHAnsi"/>
          <w:sz w:val="24"/>
          <w:szCs w:val="24"/>
        </w:rPr>
        <w:lastRenderedPageBreak/>
        <w:t>narrating th</w:t>
      </w:r>
      <w:r w:rsidR="00AA5985" w:rsidRPr="00F71FA8">
        <w:rPr>
          <w:rFonts w:cstheme="minorHAnsi"/>
          <w:sz w:val="24"/>
          <w:szCs w:val="24"/>
        </w:rPr>
        <w:t xml:space="preserve">at the PO-RALG </w:t>
      </w:r>
      <w:r w:rsidRPr="00F71FA8">
        <w:rPr>
          <w:rFonts w:cstheme="minorHAnsi"/>
          <w:sz w:val="24"/>
          <w:szCs w:val="24"/>
        </w:rPr>
        <w:t xml:space="preserve">Ministry </w:t>
      </w:r>
      <w:r w:rsidR="00B7416D" w:rsidRPr="00F71FA8">
        <w:rPr>
          <w:rFonts w:cstheme="minorHAnsi"/>
          <w:sz w:val="24"/>
          <w:szCs w:val="24"/>
        </w:rPr>
        <w:t>is among the largest ministries</w:t>
      </w:r>
      <w:r w:rsidR="00AA5985" w:rsidRPr="00F71FA8">
        <w:rPr>
          <w:rFonts w:cstheme="minorHAnsi"/>
          <w:sz w:val="24"/>
          <w:szCs w:val="24"/>
        </w:rPr>
        <w:t xml:space="preserve"> and it has </w:t>
      </w:r>
      <w:r w:rsidR="00B7416D" w:rsidRPr="00F71FA8">
        <w:rPr>
          <w:rFonts w:cstheme="minorHAnsi"/>
          <w:sz w:val="24"/>
          <w:szCs w:val="24"/>
        </w:rPr>
        <w:t xml:space="preserve">13 </w:t>
      </w:r>
      <w:r w:rsidRPr="00F71FA8">
        <w:rPr>
          <w:rFonts w:cstheme="minorHAnsi"/>
          <w:sz w:val="24"/>
          <w:szCs w:val="24"/>
        </w:rPr>
        <w:t xml:space="preserve">departments </w:t>
      </w:r>
      <w:r w:rsidR="00B7416D" w:rsidRPr="00F71FA8">
        <w:rPr>
          <w:rFonts w:cstheme="minorHAnsi"/>
          <w:sz w:val="24"/>
          <w:szCs w:val="24"/>
        </w:rPr>
        <w:t xml:space="preserve">and among the issues they coordinate and supervise includes </w:t>
      </w:r>
      <w:r w:rsidR="00495CDF" w:rsidRPr="00F71FA8">
        <w:rPr>
          <w:rFonts w:cstheme="minorHAnsi"/>
          <w:sz w:val="24"/>
          <w:szCs w:val="24"/>
        </w:rPr>
        <w:t>economy</w:t>
      </w:r>
      <w:r w:rsidR="00B7416D" w:rsidRPr="00F71FA8">
        <w:rPr>
          <w:rFonts w:cstheme="minorHAnsi"/>
          <w:sz w:val="24"/>
          <w:szCs w:val="24"/>
        </w:rPr>
        <w:t>, productivity and energy</w:t>
      </w:r>
      <w:r w:rsidR="00AA5985" w:rsidRPr="00F71FA8">
        <w:rPr>
          <w:rFonts w:cstheme="minorHAnsi"/>
          <w:sz w:val="24"/>
          <w:szCs w:val="24"/>
        </w:rPr>
        <w:t xml:space="preserve"> issues</w:t>
      </w:r>
      <w:r w:rsidR="00B7416D" w:rsidRPr="00F71FA8">
        <w:rPr>
          <w:rFonts w:cstheme="minorHAnsi"/>
          <w:sz w:val="24"/>
          <w:szCs w:val="24"/>
        </w:rPr>
        <w:t xml:space="preserve">.  </w:t>
      </w:r>
      <w:r w:rsidR="00AA5985" w:rsidRPr="00F71FA8">
        <w:rPr>
          <w:rFonts w:cstheme="minorHAnsi"/>
          <w:sz w:val="24"/>
          <w:szCs w:val="24"/>
        </w:rPr>
        <w:t xml:space="preserve">He said that with </w:t>
      </w:r>
      <w:r w:rsidR="00B7416D" w:rsidRPr="00F71FA8">
        <w:rPr>
          <w:rFonts w:cstheme="minorHAnsi"/>
          <w:sz w:val="24"/>
          <w:szCs w:val="24"/>
        </w:rPr>
        <w:t xml:space="preserve">the president instrument, the </w:t>
      </w:r>
      <w:r w:rsidRPr="00F71FA8">
        <w:rPr>
          <w:rFonts w:cstheme="minorHAnsi"/>
          <w:sz w:val="24"/>
          <w:szCs w:val="24"/>
        </w:rPr>
        <w:t xml:space="preserve"> </w:t>
      </w:r>
      <w:r w:rsidR="00B7416D" w:rsidRPr="00F71FA8">
        <w:rPr>
          <w:rFonts w:cstheme="minorHAnsi"/>
          <w:sz w:val="24"/>
          <w:szCs w:val="24"/>
        </w:rPr>
        <w:t>PO-RALG has mandate to coordinate all sectorial ministries</w:t>
      </w:r>
      <w:r w:rsidR="00AA5985" w:rsidRPr="00F71FA8">
        <w:rPr>
          <w:rFonts w:cstheme="minorHAnsi"/>
          <w:sz w:val="24"/>
          <w:szCs w:val="24"/>
        </w:rPr>
        <w:t xml:space="preserve"> on their </w:t>
      </w:r>
      <w:r w:rsidR="00B7416D" w:rsidRPr="00F71FA8">
        <w:rPr>
          <w:rFonts w:cstheme="minorHAnsi"/>
          <w:sz w:val="24"/>
          <w:szCs w:val="24"/>
        </w:rPr>
        <w:t xml:space="preserve">implementations at regional and district level. </w:t>
      </w:r>
    </w:p>
    <w:p w14:paraId="25889084" w14:textId="647EA5F3" w:rsidR="00B7416D" w:rsidRPr="00F71FA8" w:rsidRDefault="00B7416D" w:rsidP="00F71FA8">
      <w:pPr>
        <w:spacing w:line="276" w:lineRule="auto"/>
        <w:jc w:val="both"/>
        <w:rPr>
          <w:rFonts w:cstheme="minorHAnsi"/>
          <w:sz w:val="24"/>
          <w:szCs w:val="24"/>
        </w:rPr>
      </w:pPr>
      <w:r w:rsidRPr="00F71FA8">
        <w:rPr>
          <w:rFonts w:cstheme="minorHAnsi"/>
          <w:sz w:val="24"/>
          <w:szCs w:val="24"/>
        </w:rPr>
        <w:t xml:space="preserve">He also said, the </w:t>
      </w:r>
      <w:r w:rsidR="00FF2494" w:rsidRPr="00F71FA8">
        <w:rPr>
          <w:rFonts w:cstheme="minorHAnsi"/>
          <w:sz w:val="24"/>
          <w:szCs w:val="24"/>
        </w:rPr>
        <w:t xml:space="preserve">ministries have their own mandate to develop policies, strategies, regulations, Acts but when it comes to implementation, it is PO-RALG mandate to ensure what has been planned is achieved at all levels. </w:t>
      </w:r>
    </w:p>
    <w:p w14:paraId="63470A12" w14:textId="500C2608" w:rsidR="003B347C" w:rsidRPr="00F71FA8" w:rsidRDefault="00FF2494" w:rsidP="00F71FA8">
      <w:pPr>
        <w:spacing w:line="276" w:lineRule="auto"/>
        <w:jc w:val="both"/>
        <w:rPr>
          <w:rFonts w:cstheme="minorHAnsi"/>
          <w:sz w:val="24"/>
          <w:szCs w:val="24"/>
        </w:rPr>
      </w:pPr>
      <w:r w:rsidRPr="00F71FA8">
        <w:rPr>
          <w:rFonts w:cstheme="minorHAnsi"/>
          <w:sz w:val="24"/>
          <w:szCs w:val="24"/>
        </w:rPr>
        <w:t xml:space="preserve">Mr. Kway also narrated </w:t>
      </w:r>
      <w:r w:rsidR="0017744F" w:rsidRPr="00F71FA8">
        <w:rPr>
          <w:rFonts w:cstheme="minorHAnsi"/>
          <w:sz w:val="24"/>
          <w:szCs w:val="24"/>
        </w:rPr>
        <w:t xml:space="preserve">on the </w:t>
      </w:r>
      <w:r w:rsidR="00495CDF" w:rsidRPr="00F71FA8">
        <w:rPr>
          <w:rFonts w:cstheme="minorHAnsi"/>
          <w:sz w:val="24"/>
          <w:szCs w:val="24"/>
        </w:rPr>
        <w:t>decentralization</w:t>
      </w:r>
      <w:r w:rsidRPr="00F71FA8">
        <w:rPr>
          <w:rFonts w:cstheme="minorHAnsi"/>
          <w:sz w:val="24"/>
          <w:szCs w:val="24"/>
        </w:rPr>
        <w:t xml:space="preserve"> </w:t>
      </w:r>
      <w:r w:rsidR="0017744F" w:rsidRPr="00F71FA8">
        <w:rPr>
          <w:rFonts w:cstheme="minorHAnsi"/>
          <w:sz w:val="24"/>
          <w:szCs w:val="24"/>
        </w:rPr>
        <w:t xml:space="preserve">approaches that the government imposed and </w:t>
      </w:r>
      <w:r w:rsidRPr="00F71FA8">
        <w:rPr>
          <w:rFonts w:cstheme="minorHAnsi"/>
          <w:sz w:val="24"/>
          <w:szCs w:val="24"/>
        </w:rPr>
        <w:t xml:space="preserve">how it has been implemented. He said </w:t>
      </w:r>
      <w:r w:rsidR="0017744F" w:rsidRPr="00F71FA8">
        <w:rPr>
          <w:rFonts w:cstheme="minorHAnsi"/>
          <w:sz w:val="24"/>
          <w:szCs w:val="24"/>
        </w:rPr>
        <w:t xml:space="preserve">that </w:t>
      </w:r>
      <w:r w:rsidRPr="00F71FA8">
        <w:rPr>
          <w:rFonts w:cstheme="minorHAnsi"/>
          <w:sz w:val="24"/>
          <w:szCs w:val="24"/>
        </w:rPr>
        <w:t xml:space="preserve">previously the sectoral ministries </w:t>
      </w:r>
      <w:r w:rsidR="00AA5985" w:rsidRPr="00F71FA8">
        <w:rPr>
          <w:rFonts w:cstheme="minorHAnsi"/>
          <w:sz w:val="24"/>
          <w:szCs w:val="24"/>
        </w:rPr>
        <w:t xml:space="preserve"> were allowed </w:t>
      </w:r>
      <w:r w:rsidRPr="00F71FA8">
        <w:rPr>
          <w:rFonts w:cstheme="minorHAnsi"/>
          <w:sz w:val="24"/>
          <w:szCs w:val="24"/>
        </w:rPr>
        <w:t xml:space="preserve">to give directives </w:t>
      </w:r>
      <w:r w:rsidR="00AA5985" w:rsidRPr="00F71FA8">
        <w:rPr>
          <w:rFonts w:cstheme="minorHAnsi"/>
          <w:sz w:val="24"/>
          <w:szCs w:val="24"/>
        </w:rPr>
        <w:t xml:space="preserve">and guidance to the </w:t>
      </w:r>
      <w:r w:rsidRPr="00F71FA8">
        <w:rPr>
          <w:rFonts w:cstheme="minorHAnsi"/>
          <w:sz w:val="24"/>
          <w:szCs w:val="24"/>
        </w:rPr>
        <w:t xml:space="preserve">implementers at ground/ local levels. The approach was not so much effective as </w:t>
      </w:r>
      <w:r w:rsidR="00495CDF" w:rsidRPr="00F71FA8">
        <w:rPr>
          <w:rFonts w:cstheme="minorHAnsi"/>
          <w:sz w:val="24"/>
          <w:szCs w:val="24"/>
        </w:rPr>
        <w:t xml:space="preserve">was so many directives which in one way or another led into ineffectiveness to </w:t>
      </w:r>
      <w:r w:rsidR="00AA5985" w:rsidRPr="00F71FA8">
        <w:rPr>
          <w:rFonts w:cstheme="minorHAnsi"/>
          <w:sz w:val="24"/>
          <w:szCs w:val="24"/>
        </w:rPr>
        <w:t xml:space="preserve">the </w:t>
      </w:r>
      <w:r w:rsidR="00495CDF" w:rsidRPr="00F71FA8">
        <w:rPr>
          <w:rFonts w:cstheme="minorHAnsi"/>
          <w:sz w:val="24"/>
          <w:szCs w:val="24"/>
        </w:rPr>
        <w:t>services delivery to the people</w:t>
      </w:r>
      <w:r w:rsidR="00AA5985" w:rsidRPr="00F71FA8">
        <w:rPr>
          <w:rFonts w:cstheme="minorHAnsi"/>
          <w:sz w:val="24"/>
          <w:szCs w:val="24"/>
        </w:rPr>
        <w:t xml:space="preserve"> and it was difficult to hold a particular ministry or officer accountable. </w:t>
      </w:r>
      <w:r w:rsidR="00495CDF" w:rsidRPr="00F71FA8">
        <w:rPr>
          <w:rFonts w:cstheme="minorHAnsi"/>
          <w:sz w:val="24"/>
          <w:szCs w:val="24"/>
        </w:rPr>
        <w:t xml:space="preserve"> So, the Ministry PO-RALG </w:t>
      </w:r>
      <w:r w:rsidR="00AA5985" w:rsidRPr="00F71FA8">
        <w:rPr>
          <w:rFonts w:cstheme="minorHAnsi"/>
          <w:sz w:val="24"/>
          <w:szCs w:val="24"/>
        </w:rPr>
        <w:t xml:space="preserve">through the President instrument </w:t>
      </w:r>
      <w:r w:rsidR="00495CDF" w:rsidRPr="00F71FA8">
        <w:rPr>
          <w:rFonts w:cstheme="minorHAnsi"/>
          <w:sz w:val="24"/>
          <w:szCs w:val="24"/>
        </w:rPr>
        <w:t>coordinate</w:t>
      </w:r>
      <w:r w:rsidR="00AA5985" w:rsidRPr="00F71FA8">
        <w:rPr>
          <w:rFonts w:cstheme="minorHAnsi"/>
          <w:sz w:val="24"/>
          <w:szCs w:val="24"/>
        </w:rPr>
        <w:t>s</w:t>
      </w:r>
      <w:r w:rsidR="00495CDF" w:rsidRPr="00F71FA8">
        <w:rPr>
          <w:rFonts w:cstheme="minorHAnsi"/>
          <w:sz w:val="24"/>
          <w:szCs w:val="24"/>
        </w:rPr>
        <w:t xml:space="preserve"> other ministries activities </w:t>
      </w:r>
      <w:r w:rsidR="00AA5985" w:rsidRPr="00F71FA8">
        <w:rPr>
          <w:rFonts w:cstheme="minorHAnsi"/>
          <w:sz w:val="24"/>
          <w:szCs w:val="24"/>
        </w:rPr>
        <w:t xml:space="preserve">at improved </w:t>
      </w:r>
      <w:r w:rsidR="00495CDF" w:rsidRPr="00F71FA8">
        <w:rPr>
          <w:rFonts w:cstheme="minorHAnsi"/>
          <w:sz w:val="24"/>
          <w:szCs w:val="24"/>
        </w:rPr>
        <w:t xml:space="preserve">efficiency. </w:t>
      </w:r>
    </w:p>
    <w:p w14:paraId="304A363F" w14:textId="1C6C72AE" w:rsidR="005567AD" w:rsidRPr="00F71FA8" w:rsidRDefault="00AA5985" w:rsidP="00F71FA8">
      <w:pPr>
        <w:spacing w:line="276" w:lineRule="auto"/>
        <w:jc w:val="both"/>
        <w:rPr>
          <w:rFonts w:cstheme="minorHAnsi"/>
          <w:sz w:val="24"/>
          <w:szCs w:val="24"/>
        </w:rPr>
      </w:pPr>
      <w:r w:rsidRPr="00F71FA8">
        <w:rPr>
          <w:rFonts w:cstheme="minorHAnsi"/>
          <w:sz w:val="24"/>
          <w:szCs w:val="24"/>
        </w:rPr>
        <w:t>Kway said that the c</w:t>
      </w:r>
      <w:r w:rsidR="003B347C" w:rsidRPr="00F71FA8">
        <w:rPr>
          <w:rFonts w:cstheme="minorHAnsi"/>
          <w:sz w:val="24"/>
          <w:szCs w:val="24"/>
        </w:rPr>
        <w:t>hallenges the</w:t>
      </w:r>
      <w:r w:rsidRPr="00F71FA8">
        <w:rPr>
          <w:rFonts w:cstheme="minorHAnsi"/>
          <w:sz w:val="24"/>
          <w:szCs w:val="24"/>
        </w:rPr>
        <w:t xml:space="preserve"> PO-RALG </w:t>
      </w:r>
      <w:r w:rsidR="003B347C" w:rsidRPr="00F71FA8">
        <w:rPr>
          <w:rFonts w:cstheme="minorHAnsi"/>
          <w:sz w:val="24"/>
          <w:szCs w:val="24"/>
        </w:rPr>
        <w:t xml:space="preserve">face at energy sector is that it is not </w:t>
      </w:r>
      <w:r w:rsidR="00C37BCA" w:rsidRPr="00F71FA8">
        <w:rPr>
          <w:rFonts w:cstheme="minorHAnsi"/>
          <w:sz w:val="24"/>
          <w:szCs w:val="24"/>
        </w:rPr>
        <w:t>decentralized</w:t>
      </w:r>
      <w:r w:rsidR="003B347C" w:rsidRPr="00F71FA8">
        <w:rPr>
          <w:rFonts w:cstheme="minorHAnsi"/>
          <w:sz w:val="24"/>
          <w:szCs w:val="24"/>
        </w:rPr>
        <w:t xml:space="preserve"> to local level as other sectors such as Health and Education. So due to that challenge</w:t>
      </w:r>
      <w:r w:rsidRPr="00F71FA8">
        <w:rPr>
          <w:rFonts w:cstheme="minorHAnsi"/>
          <w:sz w:val="24"/>
          <w:szCs w:val="24"/>
        </w:rPr>
        <w:t>,</w:t>
      </w:r>
      <w:r w:rsidR="003B347C" w:rsidRPr="00F71FA8">
        <w:rPr>
          <w:rFonts w:cstheme="minorHAnsi"/>
          <w:sz w:val="24"/>
          <w:szCs w:val="24"/>
        </w:rPr>
        <w:t xml:space="preserve"> PO-RALG has role to ensure </w:t>
      </w:r>
      <w:r w:rsidR="00F470A1" w:rsidRPr="00F71FA8">
        <w:rPr>
          <w:rFonts w:cstheme="minorHAnsi"/>
          <w:sz w:val="24"/>
          <w:szCs w:val="24"/>
        </w:rPr>
        <w:t>energy</w:t>
      </w:r>
      <w:r w:rsidR="003B347C" w:rsidRPr="00F71FA8">
        <w:rPr>
          <w:rFonts w:cstheme="minorHAnsi"/>
          <w:sz w:val="24"/>
          <w:szCs w:val="24"/>
        </w:rPr>
        <w:t xml:space="preserve"> sectors is well implemented</w:t>
      </w:r>
      <w:r w:rsidRPr="00F71FA8">
        <w:rPr>
          <w:rFonts w:cstheme="minorHAnsi"/>
          <w:sz w:val="24"/>
          <w:szCs w:val="24"/>
        </w:rPr>
        <w:t xml:space="preserve"> and it is the wish and it is the g</w:t>
      </w:r>
      <w:r w:rsidR="003B347C" w:rsidRPr="00F71FA8">
        <w:rPr>
          <w:rFonts w:cstheme="minorHAnsi"/>
          <w:sz w:val="24"/>
          <w:szCs w:val="24"/>
        </w:rPr>
        <w:t xml:space="preserve">overnment plans to ensure in the future, the energy desk will be </w:t>
      </w:r>
      <w:r w:rsidR="005567AD" w:rsidRPr="00F71FA8">
        <w:rPr>
          <w:rFonts w:cstheme="minorHAnsi"/>
          <w:sz w:val="24"/>
          <w:szCs w:val="24"/>
        </w:rPr>
        <w:t xml:space="preserve">established and </w:t>
      </w:r>
      <w:r w:rsidR="00C37BCA" w:rsidRPr="00F71FA8">
        <w:rPr>
          <w:rFonts w:cstheme="minorHAnsi"/>
          <w:sz w:val="24"/>
          <w:szCs w:val="24"/>
        </w:rPr>
        <w:t>integrated</w:t>
      </w:r>
      <w:r w:rsidR="005567AD" w:rsidRPr="00F71FA8">
        <w:rPr>
          <w:rFonts w:cstheme="minorHAnsi"/>
          <w:sz w:val="24"/>
          <w:szCs w:val="24"/>
        </w:rPr>
        <w:t xml:space="preserve"> into Local </w:t>
      </w:r>
      <w:r w:rsidR="00C37BCA" w:rsidRPr="00F71FA8">
        <w:rPr>
          <w:rFonts w:cstheme="minorHAnsi"/>
          <w:sz w:val="24"/>
          <w:szCs w:val="24"/>
        </w:rPr>
        <w:t>Government</w:t>
      </w:r>
      <w:r w:rsidR="005567AD" w:rsidRPr="00F71FA8">
        <w:rPr>
          <w:rFonts w:cstheme="minorHAnsi"/>
          <w:sz w:val="24"/>
          <w:szCs w:val="24"/>
        </w:rPr>
        <w:t xml:space="preserve"> structures</w:t>
      </w:r>
      <w:r w:rsidRPr="00F71FA8">
        <w:rPr>
          <w:rFonts w:cstheme="minorHAnsi"/>
          <w:sz w:val="24"/>
          <w:szCs w:val="24"/>
        </w:rPr>
        <w:t>.</w:t>
      </w:r>
      <w:r w:rsidR="00712BE9">
        <w:rPr>
          <w:rFonts w:cstheme="minorHAnsi"/>
          <w:sz w:val="24"/>
          <w:szCs w:val="24"/>
        </w:rPr>
        <w:t xml:space="preserve"> He added that t</w:t>
      </w:r>
      <w:r w:rsidRPr="00F71FA8">
        <w:rPr>
          <w:rFonts w:cstheme="minorHAnsi"/>
          <w:sz w:val="24"/>
          <w:szCs w:val="24"/>
        </w:rPr>
        <w:t xml:space="preserve">here are many opportunities if the sector is decentralized whereby </w:t>
      </w:r>
      <w:r w:rsidR="005567AD" w:rsidRPr="00F71FA8">
        <w:rPr>
          <w:rFonts w:cstheme="minorHAnsi"/>
          <w:sz w:val="24"/>
          <w:szCs w:val="24"/>
        </w:rPr>
        <w:t xml:space="preserve">during planning, it is possible to include energy plan in the strategic plans of districts. </w:t>
      </w:r>
      <w:r w:rsidR="00726B5A" w:rsidRPr="00F71FA8">
        <w:rPr>
          <w:rFonts w:cstheme="minorHAnsi"/>
          <w:sz w:val="24"/>
          <w:szCs w:val="24"/>
        </w:rPr>
        <w:t>He said that a one- or two-day</w:t>
      </w:r>
      <w:r w:rsidR="005567AD" w:rsidRPr="00F71FA8">
        <w:rPr>
          <w:rFonts w:cstheme="minorHAnsi"/>
          <w:sz w:val="24"/>
          <w:szCs w:val="24"/>
        </w:rPr>
        <w:t xml:space="preserve"> training may not be enough </w:t>
      </w:r>
      <w:r w:rsidR="00726B5A" w:rsidRPr="00F71FA8">
        <w:rPr>
          <w:rFonts w:cstheme="minorHAnsi"/>
          <w:sz w:val="24"/>
          <w:szCs w:val="24"/>
        </w:rPr>
        <w:t xml:space="preserve">to make the required and significant changes </w:t>
      </w:r>
      <w:r w:rsidR="005567AD" w:rsidRPr="00F71FA8">
        <w:rPr>
          <w:rFonts w:cstheme="minorHAnsi"/>
          <w:sz w:val="24"/>
          <w:szCs w:val="24"/>
        </w:rPr>
        <w:t xml:space="preserve">rather there should be a </w:t>
      </w:r>
      <w:r w:rsidR="00F470A1" w:rsidRPr="00F71FA8">
        <w:rPr>
          <w:rFonts w:cstheme="minorHAnsi"/>
          <w:sz w:val="24"/>
          <w:szCs w:val="24"/>
        </w:rPr>
        <w:t>long-term strategy</w:t>
      </w:r>
      <w:r w:rsidR="005567AD" w:rsidRPr="00F71FA8">
        <w:rPr>
          <w:rFonts w:cstheme="minorHAnsi"/>
          <w:sz w:val="24"/>
          <w:szCs w:val="24"/>
        </w:rPr>
        <w:t xml:space="preserve"> to</w:t>
      </w:r>
      <w:r w:rsidR="00726B5A" w:rsidRPr="00F71FA8">
        <w:rPr>
          <w:rFonts w:cstheme="minorHAnsi"/>
          <w:sz w:val="24"/>
          <w:szCs w:val="24"/>
        </w:rPr>
        <w:t xml:space="preserve"> capacitate and </w:t>
      </w:r>
      <w:r w:rsidR="005567AD" w:rsidRPr="00F71FA8">
        <w:rPr>
          <w:rFonts w:cstheme="minorHAnsi"/>
          <w:sz w:val="24"/>
          <w:szCs w:val="24"/>
        </w:rPr>
        <w:t xml:space="preserve">ensure every district </w:t>
      </w:r>
      <w:r w:rsidR="00726B5A" w:rsidRPr="00F71FA8">
        <w:rPr>
          <w:rFonts w:cstheme="minorHAnsi"/>
          <w:sz w:val="24"/>
          <w:szCs w:val="24"/>
        </w:rPr>
        <w:t xml:space="preserve">is aware and start to </w:t>
      </w:r>
      <w:r w:rsidR="00C37BCA" w:rsidRPr="00F71FA8">
        <w:rPr>
          <w:rFonts w:cstheme="minorHAnsi"/>
          <w:sz w:val="24"/>
          <w:szCs w:val="24"/>
        </w:rPr>
        <w:t>integrate</w:t>
      </w:r>
      <w:r w:rsidR="00F470A1" w:rsidRPr="00F71FA8">
        <w:rPr>
          <w:rFonts w:cstheme="minorHAnsi"/>
          <w:sz w:val="24"/>
          <w:szCs w:val="24"/>
        </w:rPr>
        <w:t xml:space="preserve"> </w:t>
      </w:r>
      <w:r w:rsidR="00726B5A" w:rsidRPr="00F71FA8">
        <w:rPr>
          <w:rFonts w:cstheme="minorHAnsi"/>
          <w:sz w:val="24"/>
          <w:szCs w:val="24"/>
        </w:rPr>
        <w:t xml:space="preserve">energy in their </w:t>
      </w:r>
      <w:r w:rsidR="00F470A1" w:rsidRPr="00F71FA8">
        <w:rPr>
          <w:rFonts w:cstheme="minorHAnsi"/>
          <w:sz w:val="24"/>
          <w:szCs w:val="24"/>
        </w:rPr>
        <w:t>plans.</w:t>
      </w:r>
    </w:p>
    <w:p w14:paraId="29776117" w14:textId="2975BC44" w:rsidR="005567AD" w:rsidRPr="00F71FA8" w:rsidRDefault="00726B5A" w:rsidP="00F71FA8">
      <w:pPr>
        <w:spacing w:line="276" w:lineRule="auto"/>
        <w:jc w:val="both"/>
        <w:rPr>
          <w:rFonts w:cstheme="minorHAnsi"/>
          <w:sz w:val="24"/>
          <w:szCs w:val="24"/>
        </w:rPr>
      </w:pPr>
      <w:r w:rsidRPr="00F71FA8">
        <w:rPr>
          <w:rFonts w:cstheme="minorHAnsi"/>
          <w:sz w:val="24"/>
          <w:szCs w:val="24"/>
        </w:rPr>
        <w:t xml:space="preserve">Mr. Kway also </w:t>
      </w:r>
      <w:r w:rsidR="005567AD" w:rsidRPr="00F71FA8">
        <w:rPr>
          <w:rFonts w:cstheme="minorHAnsi"/>
          <w:sz w:val="24"/>
          <w:szCs w:val="24"/>
        </w:rPr>
        <w:t>said</w:t>
      </w:r>
      <w:r w:rsidRPr="00F71FA8">
        <w:rPr>
          <w:rFonts w:cstheme="minorHAnsi"/>
          <w:sz w:val="24"/>
          <w:szCs w:val="24"/>
        </w:rPr>
        <w:t xml:space="preserve"> that </w:t>
      </w:r>
      <w:r w:rsidR="005567AD" w:rsidRPr="00F71FA8">
        <w:rPr>
          <w:rFonts w:cstheme="minorHAnsi"/>
          <w:sz w:val="24"/>
          <w:szCs w:val="24"/>
        </w:rPr>
        <w:t>the term energy is still perceived</w:t>
      </w:r>
      <w:r w:rsidR="00E934D2">
        <w:rPr>
          <w:rFonts w:cstheme="minorHAnsi"/>
          <w:sz w:val="24"/>
          <w:szCs w:val="24"/>
        </w:rPr>
        <w:t xml:space="preserve"> by many </w:t>
      </w:r>
      <w:r w:rsidR="005567AD" w:rsidRPr="00F71FA8">
        <w:rPr>
          <w:rFonts w:cstheme="minorHAnsi"/>
          <w:sz w:val="24"/>
          <w:szCs w:val="24"/>
        </w:rPr>
        <w:t>as electricity for lighting, but</w:t>
      </w:r>
      <w:r w:rsidRPr="00F71FA8">
        <w:rPr>
          <w:rFonts w:cstheme="minorHAnsi"/>
          <w:sz w:val="24"/>
          <w:szCs w:val="24"/>
        </w:rPr>
        <w:t xml:space="preserve"> he said it is a </w:t>
      </w:r>
      <w:r w:rsidR="005567AD" w:rsidRPr="00F71FA8">
        <w:rPr>
          <w:rFonts w:cstheme="minorHAnsi"/>
          <w:sz w:val="24"/>
          <w:szCs w:val="24"/>
        </w:rPr>
        <w:t>broader</w:t>
      </w:r>
      <w:r w:rsidRPr="00F71FA8">
        <w:rPr>
          <w:rFonts w:cstheme="minorHAnsi"/>
          <w:sz w:val="24"/>
          <w:szCs w:val="24"/>
        </w:rPr>
        <w:t xml:space="preserve"> term which by his knowledge </w:t>
      </w:r>
      <w:r w:rsidR="005567AD" w:rsidRPr="00F71FA8">
        <w:rPr>
          <w:rFonts w:cstheme="minorHAnsi"/>
          <w:sz w:val="24"/>
          <w:szCs w:val="24"/>
        </w:rPr>
        <w:t xml:space="preserve">it also </w:t>
      </w:r>
      <w:r w:rsidR="00F470A1" w:rsidRPr="00F71FA8">
        <w:rPr>
          <w:rFonts w:cstheme="minorHAnsi"/>
          <w:sz w:val="24"/>
          <w:szCs w:val="24"/>
        </w:rPr>
        <w:t>includes</w:t>
      </w:r>
      <w:r w:rsidR="005567AD" w:rsidRPr="00F71FA8">
        <w:rPr>
          <w:rFonts w:cstheme="minorHAnsi"/>
          <w:sz w:val="24"/>
          <w:szCs w:val="24"/>
        </w:rPr>
        <w:t xml:space="preserve"> energy for cooking, productive uses. He argued </w:t>
      </w:r>
      <w:r w:rsidR="00F470A1" w:rsidRPr="00F71FA8">
        <w:rPr>
          <w:rFonts w:cstheme="minorHAnsi"/>
          <w:sz w:val="24"/>
          <w:szCs w:val="24"/>
        </w:rPr>
        <w:t>for collaborative efforts which will make sure people uses energy efficiently, but also for productive uses to improve their livelihoods.</w:t>
      </w:r>
    </w:p>
    <w:p w14:paraId="207109C7" w14:textId="08663E26" w:rsidR="005567AD" w:rsidRPr="00F71FA8" w:rsidRDefault="00F470A1" w:rsidP="00F71FA8">
      <w:pPr>
        <w:spacing w:line="276" w:lineRule="auto"/>
        <w:jc w:val="both"/>
        <w:rPr>
          <w:rFonts w:cstheme="minorHAnsi"/>
          <w:sz w:val="24"/>
          <w:szCs w:val="24"/>
        </w:rPr>
      </w:pPr>
      <w:r w:rsidRPr="00F71FA8">
        <w:rPr>
          <w:rFonts w:cstheme="minorHAnsi"/>
          <w:sz w:val="24"/>
          <w:szCs w:val="24"/>
        </w:rPr>
        <w:t xml:space="preserve">As a way of showing commitment, Kway said that the </w:t>
      </w:r>
      <w:r w:rsidR="005567AD" w:rsidRPr="00F71FA8">
        <w:rPr>
          <w:rFonts w:cstheme="minorHAnsi"/>
          <w:sz w:val="24"/>
          <w:szCs w:val="24"/>
        </w:rPr>
        <w:t xml:space="preserve">Government is willing to work with private sectors </w:t>
      </w:r>
      <w:r w:rsidR="00E934D2">
        <w:rPr>
          <w:rFonts w:cstheme="minorHAnsi"/>
          <w:sz w:val="24"/>
          <w:szCs w:val="24"/>
        </w:rPr>
        <w:t xml:space="preserve">and development partners </w:t>
      </w:r>
      <w:r w:rsidR="005567AD" w:rsidRPr="00F71FA8">
        <w:rPr>
          <w:rFonts w:cstheme="minorHAnsi"/>
          <w:sz w:val="24"/>
          <w:szCs w:val="24"/>
        </w:rPr>
        <w:t>such as TaTEDO</w:t>
      </w:r>
      <w:r w:rsidR="003A1606">
        <w:rPr>
          <w:rFonts w:cstheme="minorHAnsi"/>
          <w:sz w:val="24"/>
          <w:szCs w:val="24"/>
        </w:rPr>
        <w:t>-SESO</w:t>
      </w:r>
      <w:r w:rsidR="005567AD" w:rsidRPr="00F71FA8">
        <w:rPr>
          <w:rFonts w:cstheme="minorHAnsi"/>
          <w:sz w:val="24"/>
          <w:szCs w:val="24"/>
        </w:rPr>
        <w:t>/ WRI, UNIDO, UN</w:t>
      </w:r>
      <w:r w:rsidR="00E934D2">
        <w:rPr>
          <w:rFonts w:cstheme="minorHAnsi"/>
          <w:sz w:val="24"/>
          <w:szCs w:val="24"/>
        </w:rPr>
        <w:t>,WB</w:t>
      </w:r>
      <w:r w:rsidR="005567AD" w:rsidRPr="00F71FA8">
        <w:rPr>
          <w:rFonts w:cstheme="minorHAnsi"/>
          <w:sz w:val="24"/>
          <w:szCs w:val="24"/>
        </w:rPr>
        <w:t xml:space="preserve"> to continue ensuring the </w:t>
      </w:r>
      <w:r w:rsidRPr="00F71FA8">
        <w:rPr>
          <w:rFonts w:cstheme="minorHAnsi"/>
          <w:sz w:val="24"/>
          <w:szCs w:val="24"/>
        </w:rPr>
        <w:t xml:space="preserve">electrification projects, awareness creation, business and micro-entrepreneurship trainings are extended to the last mile customers who have been marginalized and lack access of energy that can help them realize the social economic potentials at their surroundings. </w:t>
      </w:r>
    </w:p>
    <w:p w14:paraId="35A8AB3E" w14:textId="59721C58" w:rsidR="005567AD" w:rsidRPr="00F71FA8" w:rsidRDefault="00F470A1" w:rsidP="00F71FA8">
      <w:pPr>
        <w:spacing w:line="276" w:lineRule="auto"/>
        <w:jc w:val="both"/>
        <w:rPr>
          <w:rFonts w:cstheme="minorHAnsi"/>
          <w:sz w:val="24"/>
          <w:szCs w:val="24"/>
        </w:rPr>
      </w:pPr>
      <w:r w:rsidRPr="00F71FA8">
        <w:rPr>
          <w:rFonts w:cstheme="minorHAnsi"/>
          <w:sz w:val="24"/>
          <w:szCs w:val="24"/>
        </w:rPr>
        <w:t>Mr. Kway said that the PO-RALG is aware of what TaTEDO</w:t>
      </w:r>
      <w:r w:rsidR="003A1606">
        <w:rPr>
          <w:rFonts w:cstheme="minorHAnsi"/>
          <w:sz w:val="24"/>
          <w:szCs w:val="24"/>
        </w:rPr>
        <w:t>-SESO</w:t>
      </w:r>
      <w:r w:rsidRPr="00F71FA8">
        <w:rPr>
          <w:rFonts w:cstheme="minorHAnsi"/>
          <w:sz w:val="24"/>
          <w:szCs w:val="24"/>
        </w:rPr>
        <w:t xml:space="preserve"> and her partner WRI are doing on the ground level that is why whenever there are new initiatives they always support by giving a proper </w:t>
      </w:r>
      <w:r w:rsidR="005567AD" w:rsidRPr="00F71FA8">
        <w:rPr>
          <w:rFonts w:cstheme="minorHAnsi"/>
          <w:sz w:val="24"/>
          <w:szCs w:val="24"/>
        </w:rPr>
        <w:t>intro</w:t>
      </w:r>
      <w:r w:rsidRPr="00F71FA8">
        <w:rPr>
          <w:rFonts w:cstheme="minorHAnsi"/>
          <w:sz w:val="24"/>
          <w:szCs w:val="24"/>
        </w:rPr>
        <w:t xml:space="preserve">duction of </w:t>
      </w:r>
      <w:r w:rsidR="00031FBB" w:rsidRPr="00F71FA8">
        <w:rPr>
          <w:rFonts w:cstheme="minorHAnsi"/>
          <w:sz w:val="24"/>
          <w:szCs w:val="24"/>
        </w:rPr>
        <w:t>TaTEDO</w:t>
      </w:r>
      <w:r w:rsidRPr="00F71FA8">
        <w:rPr>
          <w:rFonts w:cstheme="minorHAnsi"/>
          <w:sz w:val="24"/>
          <w:szCs w:val="24"/>
        </w:rPr>
        <w:t xml:space="preserve">/WRI to </w:t>
      </w:r>
      <w:r w:rsidR="00031FBB" w:rsidRPr="00F71FA8">
        <w:rPr>
          <w:rFonts w:cstheme="minorHAnsi"/>
          <w:sz w:val="24"/>
          <w:szCs w:val="24"/>
        </w:rPr>
        <w:t xml:space="preserve">stakeholders </w:t>
      </w:r>
      <w:r w:rsidRPr="00F71FA8">
        <w:rPr>
          <w:rFonts w:cstheme="minorHAnsi"/>
          <w:sz w:val="24"/>
          <w:szCs w:val="24"/>
        </w:rPr>
        <w:t xml:space="preserve">at regional and </w:t>
      </w:r>
      <w:r w:rsidR="005567AD" w:rsidRPr="00F71FA8">
        <w:rPr>
          <w:rFonts w:cstheme="minorHAnsi"/>
          <w:sz w:val="24"/>
          <w:szCs w:val="24"/>
        </w:rPr>
        <w:t>districts</w:t>
      </w:r>
      <w:r w:rsidRPr="00F71FA8">
        <w:rPr>
          <w:rFonts w:cstheme="minorHAnsi"/>
          <w:sz w:val="24"/>
          <w:szCs w:val="24"/>
        </w:rPr>
        <w:t>. He said the training has only be</w:t>
      </w:r>
      <w:r w:rsidR="003A1606">
        <w:rPr>
          <w:rFonts w:cstheme="minorHAnsi"/>
          <w:sz w:val="24"/>
          <w:szCs w:val="24"/>
        </w:rPr>
        <w:t xml:space="preserve">en </w:t>
      </w:r>
      <w:r w:rsidRPr="00F71FA8">
        <w:rPr>
          <w:rFonts w:cstheme="minorHAnsi"/>
          <w:sz w:val="24"/>
          <w:szCs w:val="24"/>
        </w:rPr>
        <w:t xml:space="preserve"> conducted to </w:t>
      </w:r>
      <w:r w:rsidR="00E934D2">
        <w:rPr>
          <w:rFonts w:cstheme="minorHAnsi"/>
          <w:sz w:val="24"/>
          <w:szCs w:val="24"/>
        </w:rPr>
        <w:t xml:space="preserve">the </w:t>
      </w:r>
      <w:r w:rsidRPr="00F71FA8">
        <w:rPr>
          <w:rFonts w:cstheme="minorHAnsi"/>
          <w:sz w:val="24"/>
          <w:szCs w:val="24"/>
        </w:rPr>
        <w:t xml:space="preserve">two district councils but there is more than 184 district councils, which in his views needs similar capacity building. So, in near future PO-RALG </w:t>
      </w:r>
      <w:r w:rsidRPr="00F71FA8">
        <w:rPr>
          <w:rFonts w:cstheme="minorHAnsi"/>
          <w:sz w:val="24"/>
          <w:szCs w:val="24"/>
        </w:rPr>
        <w:lastRenderedPageBreak/>
        <w:t xml:space="preserve">shall have </w:t>
      </w:r>
      <w:r w:rsidR="005567AD" w:rsidRPr="00F71FA8">
        <w:rPr>
          <w:rFonts w:cstheme="minorHAnsi"/>
          <w:sz w:val="24"/>
          <w:szCs w:val="24"/>
        </w:rPr>
        <w:t xml:space="preserve">in-depth discussions to see how the rest of the districts can benefit from the knowledge </w:t>
      </w:r>
      <w:r w:rsidR="00031FBB" w:rsidRPr="00F71FA8">
        <w:rPr>
          <w:rFonts w:cstheme="minorHAnsi"/>
          <w:sz w:val="24"/>
          <w:szCs w:val="24"/>
        </w:rPr>
        <w:t>within TaTEDO</w:t>
      </w:r>
      <w:r w:rsidR="003A1606">
        <w:rPr>
          <w:rFonts w:cstheme="minorHAnsi"/>
          <w:sz w:val="24"/>
          <w:szCs w:val="24"/>
        </w:rPr>
        <w:t>-SESO</w:t>
      </w:r>
      <w:r w:rsidR="00031FBB" w:rsidRPr="00F71FA8">
        <w:rPr>
          <w:rFonts w:cstheme="minorHAnsi"/>
          <w:sz w:val="24"/>
          <w:szCs w:val="24"/>
        </w:rPr>
        <w:t>/ WRI.</w:t>
      </w:r>
    </w:p>
    <w:p w14:paraId="3D7CC3DF" w14:textId="47EB0ECC" w:rsidR="005567AD" w:rsidRPr="00F71FA8" w:rsidRDefault="00F470A1" w:rsidP="00F71FA8">
      <w:pPr>
        <w:spacing w:line="276" w:lineRule="auto"/>
        <w:jc w:val="both"/>
        <w:rPr>
          <w:rFonts w:cstheme="minorHAnsi"/>
          <w:sz w:val="24"/>
          <w:szCs w:val="24"/>
        </w:rPr>
      </w:pPr>
      <w:r w:rsidRPr="00F71FA8">
        <w:rPr>
          <w:rFonts w:cstheme="minorHAnsi"/>
          <w:sz w:val="24"/>
          <w:szCs w:val="24"/>
        </w:rPr>
        <w:t xml:space="preserve">Kway </w:t>
      </w:r>
      <w:r w:rsidR="005567AD" w:rsidRPr="00F71FA8">
        <w:rPr>
          <w:rFonts w:cstheme="minorHAnsi"/>
          <w:sz w:val="24"/>
          <w:szCs w:val="24"/>
        </w:rPr>
        <w:t xml:space="preserve">urged participants to go through the </w:t>
      </w:r>
      <w:r w:rsidRPr="00F71FA8">
        <w:rPr>
          <w:rFonts w:cstheme="minorHAnsi"/>
          <w:sz w:val="24"/>
          <w:szCs w:val="24"/>
        </w:rPr>
        <w:t>Local Level Planning Handb</w:t>
      </w:r>
      <w:r w:rsidR="005567AD" w:rsidRPr="00F71FA8">
        <w:rPr>
          <w:rFonts w:cstheme="minorHAnsi"/>
          <w:sz w:val="24"/>
          <w:szCs w:val="24"/>
        </w:rPr>
        <w:t xml:space="preserve">ook, to give inputs so that once finalized it can be used in the whole </w:t>
      </w:r>
      <w:r w:rsidR="00580D5B" w:rsidRPr="00F71FA8">
        <w:rPr>
          <w:rFonts w:cstheme="minorHAnsi"/>
          <w:sz w:val="24"/>
          <w:szCs w:val="24"/>
        </w:rPr>
        <w:t>country</w:t>
      </w:r>
      <w:r w:rsidR="005567AD" w:rsidRPr="00F71FA8">
        <w:rPr>
          <w:rFonts w:cstheme="minorHAnsi"/>
          <w:sz w:val="24"/>
          <w:szCs w:val="24"/>
        </w:rPr>
        <w:t xml:space="preserve"> as </w:t>
      </w:r>
      <w:r w:rsidR="00AA5985" w:rsidRPr="00F71FA8">
        <w:rPr>
          <w:rFonts w:cstheme="minorHAnsi"/>
          <w:sz w:val="24"/>
          <w:szCs w:val="24"/>
        </w:rPr>
        <w:t>inputs from local level will already be incorporated</w:t>
      </w:r>
      <w:r w:rsidR="00031FBB" w:rsidRPr="00F71FA8">
        <w:rPr>
          <w:rFonts w:cstheme="minorHAnsi"/>
          <w:sz w:val="24"/>
          <w:szCs w:val="24"/>
        </w:rPr>
        <w:t xml:space="preserve">. Mr. </w:t>
      </w:r>
      <w:r w:rsidRPr="00F71FA8">
        <w:rPr>
          <w:rFonts w:cstheme="minorHAnsi"/>
          <w:sz w:val="24"/>
          <w:szCs w:val="24"/>
        </w:rPr>
        <w:t>Kway</w:t>
      </w:r>
      <w:r w:rsidR="00031FBB" w:rsidRPr="00F71FA8">
        <w:rPr>
          <w:rFonts w:cstheme="minorHAnsi"/>
          <w:sz w:val="24"/>
          <w:szCs w:val="24"/>
        </w:rPr>
        <w:t xml:space="preserve"> said due to the gap in planning, he wishes one day the Local Planning Handbook being launched and recognized as an official energy planning guide handbook in the country. </w:t>
      </w:r>
    </w:p>
    <w:p w14:paraId="2F310989" w14:textId="072A0773" w:rsidR="005567AD" w:rsidRPr="00F71FA8" w:rsidRDefault="005567AD" w:rsidP="00F71FA8">
      <w:pPr>
        <w:spacing w:line="276" w:lineRule="auto"/>
        <w:jc w:val="both"/>
        <w:rPr>
          <w:rFonts w:cstheme="minorHAnsi"/>
          <w:sz w:val="24"/>
          <w:szCs w:val="24"/>
        </w:rPr>
      </w:pPr>
      <w:r w:rsidRPr="00F71FA8">
        <w:rPr>
          <w:rFonts w:cstheme="minorHAnsi"/>
          <w:sz w:val="24"/>
          <w:szCs w:val="24"/>
        </w:rPr>
        <w:t xml:space="preserve">At the end, </w:t>
      </w:r>
      <w:r w:rsidR="003A1606">
        <w:rPr>
          <w:rFonts w:cstheme="minorHAnsi"/>
          <w:sz w:val="24"/>
          <w:szCs w:val="24"/>
        </w:rPr>
        <w:t xml:space="preserve">he </w:t>
      </w:r>
      <w:r w:rsidRPr="00F71FA8">
        <w:rPr>
          <w:rFonts w:cstheme="minorHAnsi"/>
          <w:sz w:val="24"/>
          <w:szCs w:val="24"/>
        </w:rPr>
        <w:t xml:space="preserve"> announced the Training to be officially opened and requested all the participants to </w:t>
      </w:r>
      <w:r w:rsidR="00580D5B" w:rsidRPr="00F71FA8">
        <w:rPr>
          <w:rFonts w:cstheme="minorHAnsi"/>
          <w:sz w:val="24"/>
          <w:szCs w:val="24"/>
        </w:rPr>
        <w:t xml:space="preserve">be keen and take issues which they think can bring immediate impacts in terms of planning to their respective district while waiting for the handbook to be finalized and launched as planning tool at local levels. </w:t>
      </w:r>
      <w:r w:rsidRPr="00F71FA8">
        <w:rPr>
          <w:rFonts w:cstheme="minorHAnsi"/>
          <w:sz w:val="24"/>
          <w:szCs w:val="24"/>
        </w:rPr>
        <w:t xml:space="preserve"> </w:t>
      </w:r>
    </w:p>
    <w:p w14:paraId="2363EC22" w14:textId="13067A5C" w:rsidR="003B347C" w:rsidRPr="00F71FA8" w:rsidRDefault="003B347C" w:rsidP="00F71FA8">
      <w:pPr>
        <w:spacing w:line="276" w:lineRule="auto"/>
        <w:jc w:val="both"/>
        <w:rPr>
          <w:rFonts w:cstheme="minorHAnsi"/>
          <w:sz w:val="24"/>
          <w:szCs w:val="24"/>
        </w:rPr>
      </w:pPr>
      <w:r w:rsidRPr="00F71FA8">
        <w:rPr>
          <w:rFonts w:cstheme="minorHAnsi"/>
          <w:sz w:val="24"/>
          <w:szCs w:val="24"/>
        </w:rPr>
        <w:t xml:space="preserve"> </w:t>
      </w:r>
    </w:p>
    <w:p w14:paraId="300A39D4" w14:textId="377AEB58" w:rsidR="00111DBC" w:rsidRPr="00F71FA8" w:rsidRDefault="00F84654" w:rsidP="00F71FA8">
      <w:pPr>
        <w:pStyle w:val="Heading2"/>
        <w:rPr>
          <w:rFonts w:asciiTheme="minorHAnsi" w:hAnsiTheme="minorHAnsi" w:cstheme="minorHAnsi"/>
          <w:color w:val="auto"/>
          <w:sz w:val="24"/>
          <w:szCs w:val="24"/>
        </w:rPr>
      </w:pPr>
      <w:bookmarkStart w:id="13" w:name="_Toc124263035"/>
      <w:r w:rsidRPr="00F71FA8">
        <w:rPr>
          <w:rFonts w:asciiTheme="minorHAnsi" w:hAnsiTheme="minorHAnsi" w:cstheme="minorHAnsi"/>
          <w:color w:val="auto"/>
          <w:sz w:val="24"/>
          <w:szCs w:val="24"/>
        </w:rPr>
        <w:t>3.</w:t>
      </w:r>
      <w:r w:rsidR="00746D6A" w:rsidRPr="00F71FA8">
        <w:rPr>
          <w:rFonts w:asciiTheme="minorHAnsi" w:hAnsiTheme="minorHAnsi" w:cstheme="minorHAnsi"/>
          <w:color w:val="auto"/>
          <w:sz w:val="24"/>
          <w:szCs w:val="24"/>
        </w:rPr>
        <w:t>2</w:t>
      </w:r>
      <w:r w:rsidRPr="00F71FA8">
        <w:rPr>
          <w:rFonts w:asciiTheme="minorHAnsi" w:hAnsiTheme="minorHAnsi" w:cstheme="minorHAnsi"/>
          <w:color w:val="auto"/>
          <w:sz w:val="24"/>
          <w:szCs w:val="24"/>
        </w:rPr>
        <w:t xml:space="preserve"> </w:t>
      </w:r>
      <w:r w:rsidR="00424B2F" w:rsidRPr="00F71FA8">
        <w:rPr>
          <w:rFonts w:asciiTheme="minorHAnsi" w:hAnsiTheme="minorHAnsi" w:cstheme="minorHAnsi"/>
          <w:color w:val="auto"/>
          <w:sz w:val="24"/>
          <w:szCs w:val="24"/>
        </w:rPr>
        <w:t xml:space="preserve">Experience from the </w:t>
      </w:r>
      <w:r w:rsidR="00A879D7" w:rsidRPr="00F71FA8">
        <w:rPr>
          <w:rFonts w:asciiTheme="minorHAnsi" w:hAnsiTheme="minorHAnsi" w:cstheme="minorHAnsi"/>
          <w:color w:val="auto"/>
          <w:sz w:val="24"/>
          <w:szCs w:val="24"/>
        </w:rPr>
        <w:t>Ministry of Energy</w:t>
      </w:r>
      <w:r w:rsidR="00424B2F" w:rsidRPr="00F71FA8">
        <w:rPr>
          <w:rFonts w:asciiTheme="minorHAnsi" w:hAnsiTheme="minorHAnsi" w:cstheme="minorHAnsi"/>
          <w:color w:val="auto"/>
          <w:sz w:val="24"/>
          <w:szCs w:val="24"/>
        </w:rPr>
        <w:t xml:space="preserve"> by Eng</w:t>
      </w:r>
      <w:r w:rsidR="00303122" w:rsidRPr="00F71FA8">
        <w:rPr>
          <w:rFonts w:asciiTheme="minorHAnsi" w:hAnsiTheme="minorHAnsi" w:cstheme="minorHAnsi"/>
          <w:color w:val="auto"/>
          <w:sz w:val="24"/>
          <w:szCs w:val="24"/>
        </w:rPr>
        <w:t xml:space="preserve">. </w:t>
      </w:r>
      <w:r w:rsidR="00424B2F" w:rsidRPr="00F71FA8">
        <w:rPr>
          <w:rFonts w:asciiTheme="minorHAnsi" w:hAnsiTheme="minorHAnsi" w:cstheme="minorHAnsi"/>
          <w:color w:val="auto"/>
          <w:sz w:val="24"/>
          <w:szCs w:val="24"/>
        </w:rPr>
        <w:t>Shukurani Rugaimukamu</w:t>
      </w:r>
      <w:bookmarkEnd w:id="13"/>
    </w:p>
    <w:p w14:paraId="3591C5FB" w14:textId="330DA037" w:rsidR="00B91B86" w:rsidRPr="00F71FA8" w:rsidRDefault="00D85E27" w:rsidP="00F71FA8">
      <w:pPr>
        <w:spacing w:line="276" w:lineRule="auto"/>
        <w:jc w:val="both"/>
        <w:rPr>
          <w:rFonts w:cstheme="minorHAnsi"/>
          <w:sz w:val="24"/>
          <w:szCs w:val="24"/>
        </w:rPr>
      </w:pPr>
      <w:r w:rsidRPr="00F71FA8">
        <w:rPr>
          <w:rFonts w:cstheme="minorHAnsi"/>
          <w:sz w:val="24"/>
          <w:szCs w:val="24"/>
        </w:rPr>
        <w:t xml:space="preserve">The overall overview on energy situation and experience on planning and implementation of different </w:t>
      </w:r>
      <w:r w:rsidR="00C6465C" w:rsidRPr="00F71FA8">
        <w:rPr>
          <w:rFonts w:cstheme="minorHAnsi"/>
          <w:sz w:val="24"/>
          <w:szCs w:val="24"/>
        </w:rPr>
        <w:t xml:space="preserve">national energy </w:t>
      </w:r>
      <w:r w:rsidRPr="00F71FA8">
        <w:rPr>
          <w:rFonts w:cstheme="minorHAnsi"/>
          <w:sz w:val="24"/>
          <w:szCs w:val="24"/>
        </w:rPr>
        <w:t xml:space="preserve">interventions was briefly presented by Eng. Shukurani Rugaimukamu, the energy engineer from the Ministry of Energy. </w:t>
      </w:r>
      <w:r w:rsidR="00B91B86" w:rsidRPr="00F71FA8">
        <w:rPr>
          <w:rFonts w:cstheme="minorHAnsi"/>
          <w:sz w:val="24"/>
          <w:szCs w:val="24"/>
        </w:rPr>
        <w:t xml:space="preserve">He briefly elaborated </w:t>
      </w:r>
      <w:r w:rsidR="00C6465C" w:rsidRPr="00F71FA8">
        <w:rPr>
          <w:rFonts w:cstheme="minorHAnsi"/>
          <w:sz w:val="24"/>
          <w:szCs w:val="24"/>
        </w:rPr>
        <w:t xml:space="preserve">on the </w:t>
      </w:r>
      <w:r w:rsidR="00B91B86" w:rsidRPr="00F71FA8">
        <w:rPr>
          <w:rFonts w:cstheme="minorHAnsi"/>
          <w:sz w:val="24"/>
          <w:szCs w:val="24"/>
        </w:rPr>
        <w:t xml:space="preserve">Ministry </w:t>
      </w:r>
      <w:r w:rsidR="00C6465C" w:rsidRPr="00F71FA8">
        <w:rPr>
          <w:rFonts w:cstheme="minorHAnsi"/>
          <w:sz w:val="24"/>
          <w:szCs w:val="24"/>
        </w:rPr>
        <w:t xml:space="preserve">Operation structure, </w:t>
      </w:r>
      <w:r w:rsidR="00B91B86" w:rsidRPr="00F71FA8">
        <w:rPr>
          <w:rFonts w:cstheme="minorHAnsi"/>
          <w:sz w:val="24"/>
          <w:szCs w:val="24"/>
        </w:rPr>
        <w:t xml:space="preserve">how </w:t>
      </w:r>
      <w:r w:rsidR="00C6465C" w:rsidRPr="00F71FA8">
        <w:rPr>
          <w:rFonts w:cstheme="minorHAnsi"/>
          <w:sz w:val="24"/>
          <w:szCs w:val="24"/>
        </w:rPr>
        <w:t xml:space="preserve">the Ministry </w:t>
      </w:r>
      <w:r w:rsidR="00B91B86" w:rsidRPr="00F71FA8">
        <w:rPr>
          <w:rFonts w:cstheme="minorHAnsi"/>
          <w:sz w:val="24"/>
          <w:szCs w:val="24"/>
        </w:rPr>
        <w:t xml:space="preserve">operates to ensure Tanzanian </w:t>
      </w:r>
      <w:r w:rsidR="00C6465C" w:rsidRPr="00F71FA8">
        <w:rPr>
          <w:rFonts w:cstheme="minorHAnsi"/>
          <w:sz w:val="24"/>
          <w:szCs w:val="24"/>
        </w:rPr>
        <w:t xml:space="preserve">get </w:t>
      </w:r>
      <w:r w:rsidR="00B91B86" w:rsidRPr="00F71FA8">
        <w:rPr>
          <w:rFonts w:cstheme="minorHAnsi"/>
          <w:sz w:val="24"/>
          <w:szCs w:val="24"/>
        </w:rPr>
        <w:t xml:space="preserve">access </w:t>
      </w:r>
      <w:r w:rsidR="00C6465C" w:rsidRPr="00F71FA8">
        <w:rPr>
          <w:rFonts w:cstheme="minorHAnsi"/>
          <w:sz w:val="24"/>
          <w:szCs w:val="24"/>
        </w:rPr>
        <w:t xml:space="preserve">to sustainable </w:t>
      </w:r>
      <w:r w:rsidR="00B91B86" w:rsidRPr="00F71FA8">
        <w:rPr>
          <w:rFonts w:cstheme="minorHAnsi"/>
          <w:sz w:val="24"/>
          <w:szCs w:val="24"/>
        </w:rPr>
        <w:t xml:space="preserve">energy for their livelihood improvements. </w:t>
      </w:r>
      <w:r w:rsidR="00C6465C" w:rsidRPr="00F71FA8">
        <w:rPr>
          <w:rFonts w:cstheme="minorHAnsi"/>
          <w:sz w:val="24"/>
          <w:szCs w:val="24"/>
        </w:rPr>
        <w:t xml:space="preserve"> </w:t>
      </w:r>
      <w:r w:rsidR="00B91B86" w:rsidRPr="00F71FA8">
        <w:rPr>
          <w:rFonts w:cstheme="minorHAnsi"/>
          <w:sz w:val="24"/>
          <w:szCs w:val="24"/>
        </w:rPr>
        <w:t>Among the departments he narrated</w:t>
      </w:r>
      <w:r w:rsidR="00C6465C" w:rsidRPr="00F71FA8">
        <w:rPr>
          <w:rFonts w:cstheme="minorHAnsi"/>
          <w:sz w:val="24"/>
          <w:szCs w:val="24"/>
        </w:rPr>
        <w:t xml:space="preserve"> were </w:t>
      </w:r>
      <w:r w:rsidR="00B91B86" w:rsidRPr="00F71FA8">
        <w:rPr>
          <w:rFonts w:cstheme="minorHAnsi"/>
          <w:sz w:val="24"/>
          <w:szCs w:val="24"/>
        </w:rPr>
        <w:t xml:space="preserve">Petroleum and </w:t>
      </w:r>
      <w:r w:rsidR="00C6465C" w:rsidRPr="00F71FA8">
        <w:rPr>
          <w:rFonts w:cstheme="minorHAnsi"/>
          <w:sz w:val="24"/>
          <w:szCs w:val="24"/>
        </w:rPr>
        <w:t>G</w:t>
      </w:r>
      <w:r w:rsidR="00B91B86" w:rsidRPr="00F71FA8">
        <w:rPr>
          <w:rFonts w:cstheme="minorHAnsi"/>
          <w:sz w:val="24"/>
          <w:szCs w:val="24"/>
        </w:rPr>
        <w:t>as</w:t>
      </w:r>
      <w:r w:rsidR="00C6465C" w:rsidRPr="00F71FA8">
        <w:rPr>
          <w:rFonts w:cstheme="minorHAnsi"/>
          <w:sz w:val="24"/>
          <w:szCs w:val="24"/>
        </w:rPr>
        <w:t xml:space="preserve"> and  </w:t>
      </w:r>
      <w:r w:rsidR="00B91B86" w:rsidRPr="00F71FA8">
        <w:rPr>
          <w:rFonts w:cstheme="minorHAnsi"/>
          <w:sz w:val="24"/>
          <w:szCs w:val="24"/>
        </w:rPr>
        <w:t xml:space="preserve"> which is dealing with exploration of gas</w:t>
      </w:r>
      <w:r w:rsidR="00C6465C" w:rsidRPr="00F71FA8">
        <w:rPr>
          <w:rFonts w:cstheme="minorHAnsi"/>
          <w:sz w:val="24"/>
          <w:szCs w:val="24"/>
        </w:rPr>
        <w:t xml:space="preserve"> (different local and overseas companies are involved)</w:t>
      </w:r>
      <w:r w:rsidR="00B91B86" w:rsidRPr="00F71FA8">
        <w:rPr>
          <w:rFonts w:cstheme="minorHAnsi"/>
          <w:sz w:val="24"/>
          <w:szCs w:val="24"/>
        </w:rPr>
        <w:t xml:space="preserve">while Electricity and Renewable Energy Department deals with generation, </w:t>
      </w:r>
      <w:r w:rsidR="00C6465C" w:rsidRPr="00F71FA8">
        <w:rPr>
          <w:rFonts w:cstheme="minorHAnsi"/>
          <w:sz w:val="24"/>
          <w:szCs w:val="24"/>
        </w:rPr>
        <w:t xml:space="preserve">transmission, </w:t>
      </w:r>
      <w:r w:rsidR="00B91B86" w:rsidRPr="00F71FA8">
        <w:rPr>
          <w:rFonts w:cstheme="minorHAnsi"/>
          <w:sz w:val="24"/>
          <w:szCs w:val="24"/>
        </w:rPr>
        <w:t>distribution and utilization</w:t>
      </w:r>
      <w:r w:rsidR="00C6465C" w:rsidRPr="00F71FA8">
        <w:rPr>
          <w:rFonts w:cstheme="minorHAnsi"/>
          <w:sz w:val="24"/>
          <w:szCs w:val="24"/>
        </w:rPr>
        <w:t xml:space="preserve"> of electricity through different agencies and companies managed by the Government. </w:t>
      </w:r>
    </w:p>
    <w:p w14:paraId="499C6141" w14:textId="7B290343" w:rsidR="00B91B86" w:rsidRPr="00F71FA8" w:rsidRDefault="00C6465C" w:rsidP="00F71FA8">
      <w:pPr>
        <w:spacing w:line="276" w:lineRule="auto"/>
        <w:jc w:val="both"/>
        <w:rPr>
          <w:rFonts w:cstheme="minorHAnsi"/>
          <w:sz w:val="24"/>
          <w:szCs w:val="24"/>
        </w:rPr>
      </w:pPr>
      <w:r w:rsidRPr="00F71FA8">
        <w:rPr>
          <w:rFonts w:cstheme="minorHAnsi"/>
          <w:sz w:val="24"/>
          <w:szCs w:val="24"/>
        </w:rPr>
        <w:t xml:space="preserve">On the </w:t>
      </w:r>
      <w:r w:rsidR="00B91B86" w:rsidRPr="00F71FA8">
        <w:rPr>
          <w:rFonts w:cstheme="minorHAnsi"/>
          <w:sz w:val="24"/>
          <w:szCs w:val="24"/>
        </w:rPr>
        <w:t>electricity distribution</w:t>
      </w:r>
      <w:r w:rsidRPr="00F71FA8">
        <w:rPr>
          <w:rFonts w:cstheme="minorHAnsi"/>
          <w:sz w:val="24"/>
          <w:szCs w:val="24"/>
        </w:rPr>
        <w:t xml:space="preserve">, the Government </w:t>
      </w:r>
      <w:r w:rsidR="00B91B86" w:rsidRPr="00F71FA8">
        <w:rPr>
          <w:rFonts w:cstheme="minorHAnsi"/>
          <w:sz w:val="24"/>
          <w:szCs w:val="24"/>
        </w:rPr>
        <w:t>through Rural Energy Agenc</w:t>
      </w:r>
      <w:r w:rsidR="00185BD3" w:rsidRPr="00F71FA8">
        <w:rPr>
          <w:rFonts w:cstheme="minorHAnsi"/>
          <w:sz w:val="24"/>
          <w:szCs w:val="24"/>
        </w:rPr>
        <w:t>y</w:t>
      </w:r>
      <w:r w:rsidR="00B91B86" w:rsidRPr="00F71FA8">
        <w:rPr>
          <w:rFonts w:cstheme="minorHAnsi"/>
          <w:sz w:val="24"/>
          <w:szCs w:val="24"/>
        </w:rPr>
        <w:t xml:space="preserve"> (REA)</w:t>
      </w:r>
      <w:r w:rsidRPr="00F71FA8">
        <w:rPr>
          <w:rFonts w:cstheme="minorHAnsi"/>
          <w:sz w:val="24"/>
          <w:szCs w:val="24"/>
        </w:rPr>
        <w:t xml:space="preserve"> electrification programs  has reached more than </w:t>
      </w:r>
      <w:r w:rsidR="00B91B86" w:rsidRPr="00F71FA8">
        <w:rPr>
          <w:rFonts w:cstheme="minorHAnsi"/>
          <w:sz w:val="24"/>
          <w:szCs w:val="24"/>
        </w:rPr>
        <w:t xml:space="preserve">9,000 villages and the plan is to electrify all villages </w:t>
      </w:r>
      <w:r w:rsidR="00052005" w:rsidRPr="00F71FA8">
        <w:rPr>
          <w:rFonts w:cstheme="minorHAnsi"/>
          <w:sz w:val="24"/>
          <w:szCs w:val="24"/>
        </w:rPr>
        <w:t xml:space="preserve">in Tanzania mainland </w:t>
      </w:r>
      <w:r w:rsidR="00B91B86" w:rsidRPr="00F71FA8">
        <w:rPr>
          <w:rFonts w:cstheme="minorHAnsi"/>
          <w:sz w:val="24"/>
          <w:szCs w:val="24"/>
        </w:rPr>
        <w:t>by year 2025.</w:t>
      </w:r>
    </w:p>
    <w:p w14:paraId="549C5F15" w14:textId="5200180B" w:rsidR="00864885" w:rsidRPr="00F71FA8" w:rsidRDefault="00B91B86" w:rsidP="00F71FA8">
      <w:pPr>
        <w:spacing w:line="276" w:lineRule="auto"/>
        <w:jc w:val="both"/>
        <w:rPr>
          <w:rFonts w:cstheme="minorHAnsi"/>
          <w:sz w:val="24"/>
          <w:szCs w:val="24"/>
        </w:rPr>
      </w:pPr>
      <w:r w:rsidRPr="00F71FA8">
        <w:rPr>
          <w:rFonts w:cstheme="minorHAnsi"/>
          <w:sz w:val="24"/>
          <w:szCs w:val="24"/>
        </w:rPr>
        <w:t>He also explained how the Ministry of energy has been working with different stakeholders including private sector such as TaTEDO</w:t>
      </w:r>
      <w:r w:rsidR="003A1606">
        <w:rPr>
          <w:rFonts w:cstheme="minorHAnsi"/>
          <w:sz w:val="24"/>
          <w:szCs w:val="24"/>
        </w:rPr>
        <w:t>-SESO</w:t>
      </w:r>
      <w:r w:rsidRPr="00F71FA8">
        <w:rPr>
          <w:rFonts w:cstheme="minorHAnsi"/>
          <w:sz w:val="24"/>
          <w:szCs w:val="24"/>
        </w:rPr>
        <w:t xml:space="preserve"> and WRI and the impacts of their collaboration has been witnessed in different regions and districts in the country. </w:t>
      </w:r>
      <w:r w:rsidR="00185BD3" w:rsidRPr="00F71FA8">
        <w:rPr>
          <w:rFonts w:cstheme="minorHAnsi"/>
          <w:sz w:val="24"/>
          <w:szCs w:val="24"/>
        </w:rPr>
        <w:t xml:space="preserve">He reminded the participants </w:t>
      </w:r>
      <w:r w:rsidR="00864885" w:rsidRPr="00F71FA8">
        <w:rPr>
          <w:rFonts w:cstheme="minorHAnsi"/>
          <w:sz w:val="24"/>
          <w:szCs w:val="24"/>
        </w:rPr>
        <w:t>that on 1-2</w:t>
      </w:r>
      <w:r w:rsidR="00864885" w:rsidRPr="00F71FA8">
        <w:rPr>
          <w:rFonts w:cstheme="minorHAnsi"/>
          <w:sz w:val="24"/>
          <w:szCs w:val="24"/>
          <w:vertAlign w:val="superscript"/>
        </w:rPr>
        <w:t>nd</w:t>
      </w:r>
      <w:r w:rsidR="00864885" w:rsidRPr="00F71FA8">
        <w:rPr>
          <w:rFonts w:cstheme="minorHAnsi"/>
          <w:sz w:val="24"/>
          <w:szCs w:val="24"/>
        </w:rPr>
        <w:t xml:space="preserve"> November 2022 the Ministry organized a national clean cooking conference which involved a number of stakeholders within and outside the country who </w:t>
      </w:r>
      <w:r w:rsidR="00052005" w:rsidRPr="00F71FA8">
        <w:rPr>
          <w:rFonts w:cstheme="minorHAnsi"/>
          <w:sz w:val="24"/>
          <w:szCs w:val="24"/>
        </w:rPr>
        <w:t>deals w</w:t>
      </w:r>
      <w:r w:rsidR="00864885" w:rsidRPr="00F71FA8">
        <w:rPr>
          <w:rFonts w:cstheme="minorHAnsi"/>
          <w:sz w:val="24"/>
          <w:szCs w:val="24"/>
        </w:rPr>
        <w:t>ith clean cooking. On that conference a number of presentations were made</w:t>
      </w:r>
      <w:r w:rsidR="00052005" w:rsidRPr="00F71FA8">
        <w:rPr>
          <w:rFonts w:cstheme="minorHAnsi"/>
          <w:sz w:val="24"/>
          <w:szCs w:val="24"/>
        </w:rPr>
        <w:t xml:space="preserve"> and he hailed TaTEDO and other stakeholders by presenting well their experience on </w:t>
      </w:r>
      <w:r w:rsidR="00864885" w:rsidRPr="00F71FA8">
        <w:rPr>
          <w:rFonts w:cstheme="minorHAnsi"/>
          <w:sz w:val="24"/>
          <w:szCs w:val="24"/>
        </w:rPr>
        <w:t xml:space="preserve">the potential of clean cooking solutions, how can they be made accessible, mechanisms to make clean cooking energy affordable and even some employments which can be created through the clean cooking solutions. He insisted on the impacts of non-clean cooking energy which are degrading </w:t>
      </w:r>
      <w:r w:rsidR="00052005" w:rsidRPr="00F71FA8">
        <w:rPr>
          <w:rFonts w:cstheme="minorHAnsi"/>
          <w:sz w:val="24"/>
          <w:szCs w:val="24"/>
        </w:rPr>
        <w:t xml:space="preserve">the </w:t>
      </w:r>
      <w:r w:rsidR="00864885" w:rsidRPr="00F71FA8">
        <w:rPr>
          <w:rFonts w:cstheme="minorHAnsi"/>
          <w:sz w:val="24"/>
          <w:szCs w:val="24"/>
        </w:rPr>
        <w:t>environment and healthy of users where</w:t>
      </w:r>
      <w:r w:rsidR="00052005" w:rsidRPr="00F71FA8">
        <w:rPr>
          <w:rFonts w:cstheme="minorHAnsi"/>
          <w:sz w:val="24"/>
          <w:szCs w:val="24"/>
        </w:rPr>
        <w:t xml:space="preserve"> he pointed that </w:t>
      </w:r>
      <w:r w:rsidR="00864885" w:rsidRPr="00F71FA8">
        <w:rPr>
          <w:rFonts w:cstheme="minorHAnsi"/>
          <w:sz w:val="24"/>
          <w:szCs w:val="24"/>
        </w:rPr>
        <w:t xml:space="preserve"> more than 32,000 end users die every year. </w:t>
      </w:r>
    </w:p>
    <w:p w14:paraId="7D9C19B6" w14:textId="726C6AD1" w:rsidR="00864885" w:rsidRPr="00F71FA8" w:rsidRDefault="00052005" w:rsidP="00F71FA8">
      <w:pPr>
        <w:spacing w:line="276" w:lineRule="auto"/>
        <w:jc w:val="both"/>
        <w:rPr>
          <w:rFonts w:cstheme="minorHAnsi"/>
          <w:sz w:val="24"/>
          <w:szCs w:val="24"/>
        </w:rPr>
      </w:pPr>
      <w:r w:rsidRPr="00F71FA8">
        <w:rPr>
          <w:rFonts w:cstheme="minorHAnsi"/>
          <w:sz w:val="24"/>
          <w:szCs w:val="24"/>
        </w:rPr>
        <w:t xml:space="preserve">On the importance of the training at Chamwino, Eng. Rugaimukamu </w:t>
      </w:r>
      <w:r w:rsidR="00864885" w:rsidRPr="00F71FA8">
        <w:rPr>
          <w:rFonts w:cstheme="minorHAnsi"/>
          <w:sz w:val="24"/>
          <w:szCs w:val="24"/>
        </w:rPr>
        <w:t xml:space="preserve">said that </w:t>
      </w:r>
      <w:r w:rsidR="00336B60" w:rsidRPr="00F71FA8">
        <w:rPr>
          <w:rFonts w:cstheme="minorHAnsi"/>
          <w:sz w:val="24"/>
          <w:szCs w:val="24"/>
        </w:rPr>
        <w:t xml:space="preserve">the training has come at the right time whereby </w:t>
      </w:r>
      <w:r w:rsidR="00864885" w:rsidRPr="00F71FA8">
        <w:rPr>
          <w:rFonts w:cstheme="minorHAnsi"/>
          <w:sz w:val="24"/>
          <w:szCs w:val="24"/>
        </w:rPr>
        <w:t>though he is coming from the Ministry of Energy</w:t>
      </w:r>
      <w:r w:rsidR="005B4ED0" w:rsidRPr="00F71FA8">
        <w:rPr>
          <w:rFonts w:cstheme="minorHAnsi"/>
          <w:sz w:val="24"/>
          <w:szCs w:val="24"/>
        </w:rPr>
        <w:t xml:space="preserve">, </w:t>
      </w:r>
      <w:r w:rsidRPr="00F71FA8">
        <w:rPr>
          <w:rFonts w:cstheme="minorHAnsi"/>
          <w:sz w:val="24"/>
          <w:szCs w:val="24"/>
        </w:rPr>
        <w:t>the m</w:t>
      </w:r>
      <w:r w:rsidR="00864885" w:rsidRPr="00F71FA8">
        <w:rPr>
          <w:rFonts w:cstheme="minorHAnsi"/>
          <w:sz w:val="24"/>
          <w:szCs w:val="24"/>
        </w:rPr>
        <w:t xml:space="preserve">inistry </w:t>
      </w:r>
      <w:r w:rsidR="00864885" w:rsidRPr="00F71FA8">
        <w:rPr>
          <w:rFonts w:cstheme="minorHAnsi"/>
          <w:sz w:val="24"/>
          <w:szCs w:val="24"/>
        </w:rPr>
        <w:lastRenderedPageBreak/>
        <w:t xml:space="preserve">staff </w:t>
      </w:r>
      <w:r w:rsidR="005B4ED0" w:rsidRPr="00F71FA8">
        <w:rPr>
          <w:rFonts w:cstheme="minorHAnsi"/>
          <w:sz w:val="24"/>
          <w:szCs w:val="24"/>
        </w:rPr>
        <w:t xml:space="preserve">still </w:t>
      </w:r>
      <w:r w:rsidR="00864885" w:rsidRPr="00F71FA8">
        <w:rPr>
          <w:rFonts w:cstheme="minorHAnsi"/>
          <w:sz w:val="24"/>
          <w:szCs w:val="24"/>
        </w:rPr>
        <w:t>need to learn</w:t>
      </w:r>
      <w:r w:rsidR="005B4ED0" w:rsidRPr="00F71FA8">
        <w:rPr>
          <w:rFonts w:cstheme="minorHAnsi"/>
          <w:sz w:val="24"/>
          <w:szCs w:val="24"/>
        </w:rPr>
        <w:t xml:space="preserve"> and acquire </w:t>
      </w:r>
      <w:r w:rsidR="00864885" w:rsidRPr="00F71FA8">
        <w:rPr>
          <w:rFonts w:cstheme="minorHAnsi"/>
          <w:sz w:val="24"/>
          <w:szCs w:val="24"/>
        </w:rPr>
        <w:t>more</w:t>
      </w:r>
      <w:r w:rsidRPr="00F71FA8">
        <w:rPr>
          <w:rFonts w:cstheme="minorHAnsi"/>
          <w:sz w:val="24"/>
          <w:szCs w:val="24"/>
        </w:rPr>
        <w:t xml:space="preserve"> </w:t>
      </w:r>
      <w:r w:rsidR="005B4ED0" w:rsidRPr="00F71FA8">
        <w:rPr>
          <w:rFonts w:cstheme="minorHAnsi"/>
          <w:sz w:val="24"/>
          <w:szCs w:val="24"/>
        </w:rPr>
        <w:t xml:space="preserve">knowledge which is shared by other stakeholders. He said that other </w:t>
      </w:r>
      <w:r w:rsidR="00864885" w:rsidRPr="00F71FA8">
        <w:rPr>
          <w:rFonts w:cstheme="minorHAnsi"/>
          <w:sz w:val="24"/>
          <w:szCs w:val="24"/>
        </w:rPr>
        <w:t xml:space="preserve">initiatives which are useful in planning </w:t>
      </w:r>
      <w:r w:rsidR="005B4ED0" w:rsidRPr="00F71FA8">
        <w:rPr>
          <w:rFonts w:cstheme="minorHAnsi"/>
          <w:sz w:val="24"/>
          <w:szCs w:val="24"/>
        </w:rPr>
        <w:t xml:space="preserve">are also welcomed by the Ministry </w:t>
      </w:r>
      <w:r w:rsidRPr="00F71FA8">
        <w:rPr>
          <w:rFonts w:cstheme="minorHAnsi"/>
          <w:sz w:val="24"/>
          <w:szCs w:val="24"/>
        </w:rPr>
        <w:t xml:space="preserve">so as to accelerate achieving the </w:t>
      </w:r>
      <w:r w:rsidR="003A1606">
        <w:rPr>
          <w:rFonts w:cstheme="minorHAnsi"/>
          <w:sz w:val="24"/>
          <w:szCs w:val="24"/>
        </w:rPr>
        <w:t xml:space="preserve">SE4ALL </w:t>
      </w:r>
      <w:r w:rsidR="00864885" w:rsidRPr="00F71FA8">
        <w:rPr>
          <w:rFonts w:cstheme="minorHAnsi"/>
          <w:sz w:val="24"/>
          <w:szCs w:val="24"/>
        </w:rPr>
        <w:t xml:space="preserve">targets </w:t>
      </w:r>
      <w:r w:rsidR="003A1606">
        <w:rPr>
          <w:rFonts w:cstheme="minorHAnsi"/>
          <w:sz w:val="24"/>
          <w:szCs w:val="24"/>
        </w:rPr>
        <w:t xml:space="preserve">by </w:t>
      </w:r>
      <w:r w:rsidRPr="00F71FA8">
        <w:rPr>
          <w:rFonts w:cstheme="minorHAnsi"/>
          <w:sz w:val="24"/>
          <w:szCs w:val="24"/>
        </w:rPr>
        <w:t xml:space="preserve">year 2030 to have </w:t>
      </w:r>
      <w:r w:rsidR="00864885" w:rsidRPr="00F71FA8">
        <w:rPr>
          <w:rFonts w:cstheme="minorHAnsi"/>
          <w:sz w:val="24"/>
          <w:szCs w:val="24"/>
        </w:rPr>
        <w:t xml:space="preserve">75% of the population  </w:t>
      </w:r>
      <w:r w:rsidRPr="00F71FA8">
        <w:rPr>
          <w:rFonts w:cstheme="minorHAnsi"/>
          <w:sz w:val="24"/>
          <w:szCs w:val="24"/>
        </w:rPr>
        <w:t xml:space="preserve">accessing </w:t>
      </w:r>
      <w:r w:rsidR="00864885" w:rsidRPr="00F71FA8">
        <w:rPr>
          <w:rFonts w:cstheme="minorHAnsi"/>
          <w:sz w:val="24"/>
          <w:szCs w:val="24"/>
        </w:rPr>
        <w:t>clean energy</w:t>
      </w:r>
      <w:r w:rsidRPr="00F71FA8">
        <w:rPr>
          <w:rFonts w:cstheme="minorHAnsi"/>
          <w:sz w:val="24"/>
          <w:szCs w:val="24"/>
        </w:rPr>
        <w:t xml:space="preserve">. His lastly insisted that the </w:t>
      </w:r>
      <w:r w:rsidR="00864885" w:rsidRPr="00F71FA8">
        <w:rPr>
          <w:rFonts w:cstheme="minorHAnsi"/>
          <w:sz w:val="24"/>
          <w:szCs w:val="24"/>
        </w:rPr>
        <w:t xml:space="preserve">targets </w:t>
      </w:r>
      <w:r w:rsidRPr="00F71FA8">
        <w:rPr>
          <w:rFonts w:cstheme="minorHAnsi"/>
          <w:sz w:val="24"/>
          <w:szCs w:val="24"/>
        </w:rPr>
        <w:t>can’t</w:t>
      </w:r>
      <w:r w:rsidR="00864885" w:rsidRPr="00F71FA8">
        <w:rPr>
          <w:rFonts w:cstheme="minorHAnsi"/>
          <w:sz w:val="24"/>
          <w:szCs w:val="24"/>
        </w:rPr>
        <w:t xml:space="preserve"> be achieved by Government itself rather through joint and collaborative efforts from all the stakeholders</w:t>
      </w:r>
      <w:r w:rsidRPr="00F71FA8">
        <w:rPr>
          <w:rFonts w:cstheme="minorHAnsi"/>
          <w:sz w:val="24"/>
          <w:szCs w:val="24"/>
        </w:rPr>
        <w:t>, hence congratulating TaTEDO</w:t>
      </w:r>
      <w:r w:rsidR="003A1606">
        <w:rPr>
          <w:rFonts w:cstheme="minorHAnsi"/>
          <w:sz w:val="24"/>
          <w:szCs w:val="24"/>
        </w:rPr>
        <w:t>-SESO</w:t>
      </w:r>
      <w:r w:rsidRPr="00F71FA8">
        <w:rPr>
          <w:rFonts w:cstheme="minorHAnsi"/>
          <w:sz w:val="24"/>
          <w:szCs w:val="24"/>
        </w:rPr>
        <w:t xml:space="preserve"> and WRI for organizing and inviting government departments as well. </w:t>
      </w:r>
    </w:p>
    <w:p w14:paraId="23915A5F" w14:textId="158375B9" w:rsidR="00F42C2A" w:rsidRPr="00F71FA8" w:rsidRDefault="00F84654" w:rsidP="00F71FA8">
      <w:pPr>
        <w:pStyle w:val="Heading2"/>
        <w:rPr>
          <w:rFonts w:asciiTheme="minorHAnsi" w:hAnsiTheme="minorHAnsi" w:cstheme="minorHAnsi"/>
          <w:color w:val="auto"/>
          <w:sz w:val="24"/>
          <w:szCs w:val="24"/>
        </w:rPr>
      </w:pPr>
      <w:bookmarkStart w:id="14" w:name="_Toc124263036"/>
      <w:r w:rsidRPr="00F71FA8">
        <w:rPr>
          <w:rFonts w:asciiTheme="minorHAnsi" w:hAnsiTheme="minorHAnsi" w:cstheme="minorHAnsi"/>
          <w:color w:val="auto"/>
          <w:sz w:val="24"/>
          <w:szCs w:val="24"/>
        </w:rPr>
        <w:t>3.</w:t>
      </w:r>
      <w:r w:rsidR="00746D6A" w:rsidRPr="00F71FA8">
        <w:rPr>
          <w:rFonts w:asciiTheme="minorHAnsi" w:hAnsiTheme="minorHAnsi" w:cstheme="minorHAnsi"/>
          <w:color w:val="auto"/>
          <w:sz w:val="24"/>
          <w:szCs w:val="24"/>
        </w:rPr>
        <w:t xml:space="preserve">3 Experience on Energy project and planning from </w:t>
      </w:r>
      <w:r w:rsidR="002315B7" w:rsidRPr="00F71FA8">
        <w:rPr>
          <w:rFonts w:asciiTheme="minorHAnsi" w:hAnsiTheme="minorHAnsi" w:cstheme="minorHAnsi"/>
          <w:color w:val="auto"/>
          <w:sz w:val="24"/>
          <w:szCs w:val="24"/>
        </w:rPr>
        <w:t>Dodoma</w:t>
      </w:r>
      <w:r w:rsidR="00A879D7" w:rsidRPr="00F71FA8">
        <w:rPr>
          <w:rFonts w:asciiTheme="minorHAnsi" w:hAnsiTheme="minorHAnsi" w:cstheme="minorHAnsi"/>
          <w:color w:val="auto"/>
          <w:sz w:val="24"/>
          <w:szCs w:val="24"/>
        </w:rPr>
        <w:t xml:space="preserve"> City </w:t>
      </w:r>
      <w:r w:rsidR="00746D6A" w:rsidRPr="00F71FA8">
        <w:rPr>
          <w:rFonts w:asciiTheme="minorHAnsi" w:hAnsiTheme="minorHAnsi" w:cstheme="minorHAnsi"/>
          <w:color w:val="auto"/>
          <w:sz w:val="24"/>
          <w:szCs w:val="24"/>
        </w:rPr>
        <w:t>Council b</w:t>
      </w:r>
      <w:r w:rsidR="00A879D7" w:rsidRPr="00F71FA8">
        <w:rPr>
          <w:rFonts w:asciiTheme="minorHAnsi" w:hAnsiTheme="minorHAnsi" w:cstheme="minorHAnsi"/>
          <w:color w:val="auto"/>
          <w:sz w:val="24"/>
          <w:szCs w:val="24"/>
        </w:rPr>
        <w:t xml:space="preserve">y </w:t>
      </w:r>
      <w:r w:rsidR="002315B7" w:rsidRPr="00F71FA8">
        <w:rPr>
          <w:rFonts w:asciiTheme="minorHAnsi" w:hAnsiTheme="minorHAnsi" w:cstheme="minorHAnsi"/>
          <w:color w:val="auto"/>
          <w:sz w:val="24"/>
          <w:szCs w:val="24"/>
        </w:rPr>
        <w:t>Ally S. Mfinanga</w:t>
      </w:r>
      <w:bookmarkEnd w:id="14"/>
    </w:p>
    <w:p w14:paraId="1E6049F9" w14:textId="0D4B4447" w:rsidR="002315B7" w:rsidRPr="00F71FA8" w:rsidRDefault="00F42C2A" w:rsidP="00F71FA8">
      <w:pPr>
        <w:spacing w:line="276" w:lineRule="auto"/>
        <w:jc w:val="both"/>
        <w:rPr>
          <w:rFonts w:cstheme="minorHAnsi"/>
          <w:sz w:val="24"/>
          <w:szCs w:val="24"/>
        </w:rPr>
      </w:pPr>
      <w:r w:rsidRPr="00F71FA8">
        <w:rPr>
          <w:rFonts w:cstheme="minorHAnsi"/>
          <w:sz w:val="24"/>
          <w:szCs w:val="24"/>
        </w:rPr>
        <w:t>The experience of how the energy issues and projects/ programs are planned and implemented at Sub-national Level was presented by</w:t>
      </w:r>
      <w:r w:rsidR="00283370" w:rsidRPr="00F71FA8">
        <w:rPr>
          <w:rFonts w:cstheme="minorHAnsi"/>
          <w:sz w:val="24"/>
          <w:szCs w:val="24"/>
        </w:rPr>
        <w:t xml:space="preserve"> Mr. Ally S. Mfinanga, </w:t>
      </w:r>
      <w:r w:rsidRPr="00F71FA8">
        <w:rPr>
          <w:rFonts w:cstheme="minorHAnsi"/>
          <w:sz w:val="24"/>
          <w:szCs w:val="24"/>
        </w:rPr>
        <w:t xml:space="preserve"> </w:t>
      </w:r>
      <w:r w:rsidR="00283370" w:rsidRPr="00F71FA8">
        <w:rPr>
          <w:rFonts w:cstheme="minorHAnsi"/>
          <w:sz w:val="24"/>
          <w:szCs w:val="24"/>
        </w:rPr>
        <w:t>Dodoma City Council Environmental</w:t>
      </w:r>
      <w:r w:rsidR="00CA1D51" w:rsidRPr="00F71FA8">
        <w:rPr>
          <w:rFonts w:cstheme="minorHAnsi"/>
          <w:sz w:val="24"/>
          <w:szCs w:val="24"/>
        </w:rPr>
        <w:t xml:space="preserve"> Officer</w:t>
      </w:r>
      <w:r w:rsidR="00283370" w:rsidRPr="00F71FA8">
        <w:rPr>
          <w:rFonts w:cstheme="minorHAnsi"/>
          <w:sz w:val="24"/>
          <w:szCs w:val="24"/>
        </w:rPr>
        <w:t>.</w:t>
      </w:r>
    </w:p>
    <w:p w14:paraId="3500F19F" w14:textId="6A084ECC" w:rsidR="00A61100" w:rsidRPr="00F71FA8" w:rsidRDefault="00A61100" w:rsidP="00F71FA8">
      <w:pPr>
        <w:spacing w:line="276" w:lineRule="auto"/>
        <w:jc w:val="both"/>
        <w:rPr>
          <w:rFonts w:cstheme="minorHAnsi"/>
          <w:sz w:val="24"/>
          <w:szCs w:val="24"/>
        </w:rPr>
      </w:pPr>
      <w:r w:rsidRPr="00F71FA8">
        <w:rPr>
          <w:rFonts w:cstheme="minorHAnsi"/>
          <w:sz w:val="24"/>
          <w:szCs w:val="24"/>
        </w:rPr>
        <w:t xml:space="preserve">He started by narrating the potential </w:t>
      </w:r>
      <w:r w:rsidR="00394FFC" w:rsidRPr="00F71FA8">
        <w:rPr>
          <w:rFonts w:cstheme="minorHAnsi"/>
          <w:sz w:val="24"/>
          <w:szCs w:val="24"/>
        </w:rPr>
        <w:t xml:space="preserve">energy sources in Dodoma and </w:t>
      </w:r>
      <w:r w:rsidRPr="00F71FA8">
        <w:rPr>
          <w:rFonts w:cstheme="minorHAnsi"/>
          <w:sz w:val="24"/>
          <w:szCs w:val="24"/>
        </w:rPr>
        <w:t>the surrounding areas</w:t>
      </w:r>
      <w:r w:rsidR="00394FFC" w:rsidRPr="00F71FA8">
        <w:rPr>
          <w:rFonts w:cstheme="minorHAnsi"/>
          <w:sz w:val="24"/>
          <w:szCs w:val="24"/>
        </w:rPr>
        <w:t xml:space="preserve"> which included wind and solar energy. He said that s</w:t>
      </w:r>
      <w:r w:rsidRPr="00F71FA8">
        <w:rPr>
          <w:rFonts w:cstheme="minorHAnsi"/>
          <w:sz w:val="24"/>
          <w:szCs w:val="24"/>
        </w:rPr>
        <w:t>ince Dodoma city is</w:t>
      </w:r>
      <w:r w:rsidR="00394FFC" w:rsidRPr="00F71FA8">
        <w:rPr>
          <w:rFonts w:cstheme="minorHAnsi"/>
          <w:sz w:val="24"/>
          <w:szCs w:val="24"/>
        </w:rPr>
        <w:t xml:space="preserve"> g</w:t>
      </w:r>
      <w:r w:rsidRPr="00F71FA8">
        <w:rPr>
          <w:rFonts w:cstheme="minorHAnsi"/>
          <w:sz w:val="24"/>
          <w:szCs w:val="24"/>
        </w:rPr>
        <w:t>rowing</w:t>
      </w:r>
      <w:r w:rsidR="00394FFC" w:rsidRPr="00F71FA8">
        <w:rPr>
          <w:rFonts w:cstheme="minorHAnsi"/>
          <w:sz w:val="24"/>
          <w:szCs w:val="24"/>
        </w:rPr>
        <w:t xml:space="preserve"> fast</w:t>
      </w:r>
      <w:r w:rsidR="00A50CC3" w:rsidRPr="00F71FA8">
        <w:rPr>
          <w:rFonts w:cstheme="minorHAnsi"/>
          <w:sz w:val="24"/>
          <w:szCs w:val="24"/>
        </w:rPr>
        <w:t xml:space="preserve"> and it is a semi-arid area, </w:t>
      </w:r>
      <w:r w:rsidR="00394FFC" w:rsidRPr="00F71FA8">
        <w:rPr>
          <w:rFonts w:cstheme="minorHAnsi"/>
          <w:sz w:val="24"/>
          <w:szCs w:val="24"/>
        </w:rPr>
        <w:t xml:space="preserve">the </w:t>
      </w:r>
      <w:r w:rsidR="00A50CC3" w:rsidRPr="00F71FA8">
        <w:rPr>
          <w:rFonts w:cstheme="minorHAnsi"/>
          <w:sz w:val="24"/>
          <w:szCs w:val="24"/>
        </w:rPr>
        <w:t xml:space="preserve">Dodoma </w:t>
      </w:r>
      <w:r w:rsidR="00394FFC" w:rsidRPr="00F71FA8">
        <w:rPr>
          <w:rFonts w:cstheme="minorHAnsi"/>
          <w:sz w:val="24"/>
          <w:szCs w:val="24"/>
        </w:rPr>
        <w:t>c</w:t>
      </w:r>
      <w:r w:rsidRPr="00F71FA8">
        <w:rPr>
          <w:rFonts w:cstheme="minorHAnsi"/>
          <w:sz w:val="24"/>
          <w:szCs w:val="24"/>
        </w:rPr>
        <w:t>ity council has initiated some electrification programs</w:t>
      </w:r>
      <w:r w:rsidR="00A50CC3" w:rsidRPr="00F71FA8">
        <w:rPr>
          <w:rFonts w:cstheme="minorHAnsi"/>
          <w:sz w:val="24"/>
          <w:szCs w:val="24"/>
        </w:rPr>
        <w:t xml:space="preserve">. The program is implemented in </w:t>
      </w:r>
      <w:r w:rsidRPr="00F71FA8">
        <w:rPr>
          <w:rFonts w:cstheme="minorHAnsi"/>
          <w:sz w:val="24"/>
          <w:szCs w:val="24"/>
        </w:rPr>
        <w:t>collaboration with T</w:t>
      </w:r>
      <w:r w:rsidR="00957758">
        <w:rPr>
          <w:rFonts w:cstheme="minorHAnsi"/>
          <w:sz w:val="24"/>
          <w:szCs w:val="24"/>
        </w:rPr>
        <w:t>A</w:t>
      </w:r>
      <w:r w:rsidRPr="00F71FA8">
        <w:rPr>
          <w:rFonts w:cstheme="minorHAnsi"/>
          <w:sz w:val="24"/>
          <w:szCs w:val="24"/>
        </w:rPr>
        <w:t xml:space="preserve">NESCO and the Embassy of Finland whereby a wind turbine has been installed </w:t>
      </w:r>
      <w:r w:rsidR="00394FFC" w:rsidRPr="00F71FA8">
        <w:rPr>
          <w:rFonts w:cstheme="minorHAnsi"/>
          <w:sz w:val="24"/>
          <w:szCs w:val="24"/>
        </w:rPr>
        <w:t xml:space="preserve">at Nala Village. </w:t>
      </w:r>
      <w:r w:rsidR="00D41369" w:rsidRPr="00F71FA8">
        <w:rPr>
          <w:rFonts w:cstheme="minorHAnsi"/>
          <w:sz w:val="24"/>
          <w:szCs w:val="24"/>
        </w:rPr>
        <w:t xml:space="preserve">There are still some processes to reach the Power Purchasing Agreement </w:t>
      </w:r>
      <w:r w:rsidRPr="00F71FA8">
        <w:rPr>
          <w:rFonts w:cstheme="minorHAnsi"/>
          <w:sz w:val="24"/>
          <w:szCs w:val="24"/>
        </w:rPr>
        <w:t xml:space="preserve"> </w:t>
      </w:r>
      <w:r w:rsidR="00D41369" w:rsidRPr="00F71FA8">
        <w:rPr>
          <w:rFonts w:cstheme="minorHAnsi"/>
          <w:sz w:val="24"/>
          <w:szCs w:val="24"/>
        </w:rPr>
        <w:t xml:space="preserve">and once the parties agreed, the generated electricity will be sold to the national grid. </w:t>
      </w:r>
    </w:p>
    <w:p w14:paraId="7C310795" w14:textId="59464E9C" w:rsidR="00807EA2" w:rsidRPr="00F71FA8" w:rsidRDefault="00807EA2" w:rsidP="00F71FA8">
      <w:pPr>
        <w:spacing w:line="276" w:lineRule="auto"/>
        <w:jc w:val="both"/>
        <w:rPr>
          <w:rFonts w:cstheme="minorHAnsi"/>
          <w:sz w:val="24"/>
          <w:szCs w:val="24"/>
        </w:rPr>
      </w:pPr>
      <w:r w:rsidRPr="00F71FA8">
        <w:rPr>
          <w:rFonts w:cstheme="minorHAnsi"/>
          <w:sz w:val="24"/>
          <w:szCs w:val="24"/>
        </w:rPr>
        <w:t>Other initia</w:t>
      </w:r>
      <w:r w:rsidR="00FE37A3" w:rsidRPr="00F71FA8">
        <w:rPr>
          <w:rFonts w:cstheme="minorHAnsi"/>
          <w:sz w:val="24"/>
          <w:szCs w:val="24"/>
        </w:rPr>
        <w:t xml:space="preserve">tives </w:t>
      </w:r>
      <w:r w:rsidRPr="00F71FA8">
        <w:rPr>
          <w:rFonts w:cstheme="minorHAnsi"/>
          <w:sz w:val="24"/>
          <w:szCs w:val="24"/>
        </w:rPr>
        <w:t xml:space="preserve">by the Dodoma City council has been to invite other stakeholders to invest in energy and he said one company “ </w:t>
      </w:r>
      <w:r w:rsidRPr="00F71FA8">
        <w:rPr>
          <w:rFonts w:cstheme="minorHAnsi"/>
          <w:i/>
          <w:iCs/>
          <w:sz w:val="24"/>
          <w:szCs w:val="24"/>
        </w:rPr>
        <w:t xml:space="preserve">he </w:t>
      </w:r>
      <w:r w:rsidR="00FE37A3" w:rsidRPr="00F71FA8">
        <w:rPr>
          <w:rFonts w:cstheme="minorHAnsi"/>
          <w:i/>
          <w:iCs/>
          <w:sz w:val="24"/>
          <w:szCs w:val="24"/>
        </w:rPr>
        <w:t>forgot</w:t>
      </w:r>
      <w:r w:rsidRPr="00F71FA8">
        <w:rPr>
          <w:rFonts w:cstheme="minorHAnsi"/>
          <w:i/>
          <w:iCs/>
          <w:sz w:val="24"/>
          <w:szCs w:val="24"/>
        </w:rPr>
        <w:t xml:space="preserve"> the name</w:t>
      </w:r>
      <w:r w:rsidRPr="00F71FA8">
        <w:rPr>
          <w:rFonts w:cstheme="minorHAnsi"/>
          <w:sz w:val="24"/>
          <w:szCs w:val="24"/>
        </w:rPr>
        <w:t xml:space="preserve">” has shown interest to invest in </w:t>
      </w:r>
      <w:r w:rsidR="00A61100" w:rsidRPr="00F71FA8">
        <w:rPr>
          <w:rFonts w:cstheme="minorHAnsi"/>
          <w:sz w:val="24"/>
          <w:szCs w:val="24"/>
        </w:rPr>
        <w:t>solar</w:t>
      </w:r>
      <w:r w:rsidR="00FE37A3" w:rsidRPr="00F71FA8">
        <w:rPr>
          <w:rFonts w:cstheme="minorHAnsi"/>
          <w:sz w:val="24"/>
          <w:szCs w:val="24"/>
        </w:rPr>
        <w:t xml:space="preserve"> power</w:t>
      </w:r>
      <w:r w:rsidRPr="00F71FA8">
        <w:rPr>
          <w:rFonts w:cstheme="minorHAnsi"/>
          <w:sz w:val="24"/>
          <w:szCs w:val="24"/>
        </w:rPr>
        <w:t xml:space="preserve"> plant and initial discussions have started. </w:t>
      </w:r>
    </w:p>
    <w:p w14:paraId="13D05C5B" w14:textId="352B3204" w:rsidR="00FE37A3" w:rsidRPr="00F71FA8" w:rsidRDefault="00807EA2" w:rsidP="00F71FA8">
      <w:pPr>
        <w:spacing w:line="276" w:lineRule="auto"/>
        <w:jc w:val="both"/>
        <w:rPr>
          <w:rFonts w:cstheme="minorHAnsi"/>
          <w:sz w:val="24"/>
          <w:szCs w:val="24"/>
        </w:rPr>
      </w:pPr>
      <w:r w:rsidRPr="00F71FA8">
        <w:rPr>
          <w:rFonts w:cstheme="minorHAnsi"/>
          <w:sz w:val="24"/>
          <w:szCs w:val="24"/>
        </w:rPr>
        <w:t xml:space="preserve">On other hands, it was presented that </w:t>
      </w:r>
      <w:r w:rsidR="00EA60ED" w:rsidRPr="00F71FA8">
        <w:rPr>
          <w:rFonts w:cstheme="minorHAnsi"/>
          <w:sz w:val="24"/>
          <w:szCs w:val="24"/>
        </w:rPr>
        <w:t xml:space="preserve">many households in the city and the villagers around are using solar PV systems for </w:t>
      </w:r>
      <w:r w:rsidR="00FE37A3" w:rsidRPr="00F71FA8">
        <w:rPr>
          <w:rFonts w:cstheme="minorHAnsi"/>
          <w:sz w:val="24"/>
          <w:szCs w:val="24"/>
        </w:rPr>
        <w:t>lightings, powering radio  and other appliances. This is reducing the use of diesel, and other non-environmentally friendly sources such as kerosene and firewood.  Another initiative by the city is that they are in discussion with American Company which has joint venture with Zimbabwe based company to generate electricity using solid wastes from the city.  The MoU with these investors will be signed on January 2023 and once implemented it is expected to increase the electricity access in the city.</w:t>
      </w:r>
    </w:p>
    <w:p w14:paraId="57807E0C" w14:textId="2ECFB4BA" w:rsidR="00A50CC3" w:rsidRPr="00F71FA8" w:rsidRDefault="00FE37A3" w:rsidP="00F71FA8">
      <w:pPr>
        <w:spacing w:line="276" w:lineRule="auto"/>
        <w:jc w:val="both"/>
        <w:rPr>
          <w:rFonts w:cstheme="minorHAnsi"/>
          <w:sz w:val="24"/>
          <w:szCs w:val="24"/>
        </w:rPr>
      </w:pPr>
      <w:r w:rsidRPr="00F71FA8">
        <w:rPr>
          <w:rFonts w:cstheme="minorHAnsi"/>
          <w:sz w:val="24"/>
          <w:szCs w:val="24"/>
        </w:rPr>
        <w:t xml:space="preserve">Mr. Mfinanga also said that </w:t>
      </w:r>
      <w:r w:rsidR="00336B60" w:rsidRPr="00F71FA8">
        <w:rPr>
          <w:rFonts w:cstheme="minorHAnsi"/>
          <w:sz w:val="24"/>
          <w:szCs w:val="24"/>
        </w:rPr>
        <w:t xml:space="preserve">Dodoma has </w:t>
      </w:r>
      <w:r w:rsidRPr="00F71FA8">
        <w:rPr>
          <w:rFonts w:cstheme="minorHAnsi"/>
          <w:sz w:val="24"/>
          <w:szCs w:val="24"/>
        </w:rPr>
        <w:t xml:space="preserve">a number of </w:t>
      </w:r>
      <w:r w:rsidR="00336B60" w:rsidRPr="00F71FA8">
        <w:rPr>
          <w:rFonts w:cstheme="minorHAnsi"/>
          <w:sz w:val="24"/>
          <w:szCs w:val="24"/>
        </w:rPr>
        <w:t>small SMEs who produce a lot of feedstock from rice</w:t>
      </w:r>
      <w:r w:rsidR="00A50CC3" w:rsidRPr="00F71FA8">
        <w:rPr>
          <w:rFonts w:cstheme="minorHAnsi"/>
          <w:sz w:val="24"/>
          <w:szCs w:val="24"/>
        </w:rPr>
        <w:t xml:space="preserve"> husk</w:t>
      </w:r>
      <w:r w:rsidR="00336B60" w:rsidRPr="00F71FA8">
        <w:rPr>
          <w:rFonts w:cstheme="minorHAnsi"/>
          <w:sz w:val="24"/>
          <w:szCs w:val="24"/>
        </w:rPr>
        <w:t>, maize</w:t>
      </w:r>
      <w:r w:rsidRPr="00F71FA8">
        <w:rPr>
          <w:rFonts w:cstheme="minorHAnsi"/>
          <w:sz w:val="24"/>
          <w:szCs w:val="24"/>
        </w:rPr>
        <w:t xml:space="preserve"> cobs</w:t>
      </w:r>
      <w:r w:rsidR="00336B60" w:rsidRPr="00F71FA8">
        <w:rPr>
          <w:rFonts w:cstheme="minorHAnsi"/>
          <w:sz w:val="24"/>
          <w:szCs w:val="24"/>
        </w:rPr>
        <w:t>, groundnuts</w:t>
      </w:r>
      <w:r w:rsidR="00A50CC3" w:rsidRPr="00F71FA8">
        <w:rPr>
          <w:rFonts w:cstheme="minorHAnsi"/>
          <w:sz w:val="24"/>
          <w:szCs w:val="24"/>
        </w:rPr>
        <w:t xml:space="preserve"> husk, </w:t>
      </w:r>
      <w:r w:rsidR="00957758" w:rsidRPr="00F71FA8">
        <w:rPr>
          <w:rFonts w:cstheme="minorHAnsi"/>
          <w:sz w:val="24"/>
          <w:szCs w:val="24"/>
        </w:rPr>
        <w:t>sawdust</w:t>
      </w:r>
      <w:r w:rsidR="00336B60" w:rsidRPr="00F71FA8">
        <w:rPr>
          <w:rFonts w:cstheme="minorHAnsi"/>
          <w:sz w:val="24"/>
          <w:szCs w:val="24"/>
        </w:rPr>
        <w:t xml:space="preserve"> </w:t>
      </w:r>
      <w:r w:rsidRPr="00F71FA8">
        <w:rPr>
          <w:rFonts w:cstheme="minorHAnsi"/>
          <w:sz w:val="24"/>
          <w:szCs w:val="24"/>
        </w:rPr>
        <w:t xml:space="preserve"> and these when processed can be used as source of energy to generate electricity or used as briquetted for cooking in institutions or at household </w:t>
      </w:r>
      <w:r w:rsidR="00A50CC3" w:rsidRPr="00F71FA8">
        <w:rPr>
          <w:rFonts w:cstheme="minorHAnsi"/>
          <w:sz w:val="24"/>
          <w:szCs w:val="24"/>
        </w:rPr>
        <w:t>level</w:t>
      </w:r>
      <w:r w:rsidRPr="00F71FA8">
        <w:rPr>
          <w:rFonts w:cstheme="minorHAnsi"/>
          <w:sz w:val="24"/>
          <w:szCs w:val="24"/>
        </w:rPr>
        <w:t xml:space="preserve"> to reduce environmental degradation.  He insisted that in recent years the Vice President Office </w:t>
      </w:r>
      <w:r w:rsidR="001E14B9" w:rsidRPr="00F71FA8">
        <w:rPr>
          <w:rFonts w:cstheme="minorHAnsi"/>
          <w:sz w:val="24"/>
          <w:szCs w:val="24"/>
        </w:rPr>
        <w:t xml:space="preserve">(VPO) </w:t>
      </w:r>
      <w:r w:rsidRPr="00F71FA8">
        <w:rPr>
          <w:rFonts w:cstheme="minorHAnsi"/>
          <w:sz w:val="24"/>
          <w:szCs w:val="24"/>
        </w:rPr>
        <w:t>instructed that all institutions which serve more than 200 people has to s</w:t>
      </w:r>
      <w:r w:rsidR="00A61100" w:rsidRPr="00F71FA8">
        <w:rPr>
          <w:rFonts w:cstheme="minorHAnsi"/>
          <w:sz w:val="24"/>
          <w:szCs w:val="24"/>
        </w:rPr>
        <w:t xml:space="preserve">top </w:t>
      </w:r>
      <w:r w:rsidRPr="00F71FA8">
        <w:rPr>
          <w:rFonts w:cstheme="minorHAnsi"/>
          <w:sz w:val="24"/>
          <w:szCs w:val="24"/>
        </w:rPr>
        <w:t xml:space="preserve">using </w:t>
      </w:r>
      <w:r w:rsidR="00A50CC3" w:rsidRPr="00F71FA8">
        <w:rPr>
          <w:rFonts w:cstheme="minorHAnsi"/>
          <w:sz w:val="24"/>
          <w:szCs w:val="24"/>
        </w:rPr>
        <w:t xml:space="preserve">firewood and charcoal and switch to alternatives such as briquettes, gas or electricity. </w:t>
      </w:r>
    </w:p>
    <w:p w14:paraId="4B4A17AF" w14:textId="444ABBED" w:rsidR="00336B60" w:rsidRPr="00F71FA8" w:rsidRDefault="00A50CC3" w:rsidP="00F71FA8">
      <w:pPr>
        <w:spacing w:line="276" w:lineRule="auto"/>
        <w:jc w:val="both"/>
        <w:rPr>
          <w:rFonts w:cstheme="minorHAnsi"/>
          <w:sz w:val="24"/>
          <w:szCs w:val="24"/>
        </w:rPr>
      </w:pPr>
      <w:r w:rsidRPr="00F71FA8">
        <w:rPr>
          <w:rFonts w:cstheme="minorHAnsi"/>
          <w:sz w:val="24"/>
          <w:szCs w:val="24"/>
        </w:rPr>
        <w:t xml:space="preserve">He insisted that their </w:t>
      </w:r>
      <w:r w:rsidR="00A61100" w:rsidRPr="00F71FA8">
        <w:rPr>
          <w:rFonts w:cstheme="minorHAnsi"/>
          <w:sz w:val="24"/>
          <w:szCs w:val="24"/>
        </w:rPr>
        <w:t xml:space="preserve">mandate as Dodoma City council is to </w:t>
      </w:r>
      <w:r w:rsidRPr="00F71FA8">
        <w:rPr>
          <w:rFonts w:cstheme="minorHAnsi"/>
          <w:sz w:val="24"/>
          <w:szCs w:val="24"/>
        </w:rPr>
        <w:t>ensure</w:t>
      </w:r>
      <w:r w:rsidR="00A61100" w:rsidRPr="00F71FA8">
        <w:rPr>
          <w:rFonts w:cstheme="minorHAnsi"/>
          <w:sz w:val="24"/>
          <w:szCs w:val="24"/>
        </w:rPr>
        <w:t xml:space="preserve"> those instructions</w:t>
      </w:r>
      <w:r w:rsidRPr="00F71FA8">
        <w:rPr>
          <w:rFonts w:cstheme="minorHAnsi"/>
          <w:sz w:val="24"/>
          <w:szCs w:val="24"/>
        </w:rPr>
        <w:t xml:space="preserve"> from VPO </w:t>
      </w:r>
      <w:r w:rsidR="00A61100" w:rsidRPr="00F71FA8">
        <w:rPr>
          <w:rFonts w:cstheme="minorHAnsi"/>
          <w:sz w:val="24"/>
          <w:szCs w:val="24"/>
        </w:rPr>
        <w:t xml:space="preserve">are implemented by the particular institutions as to ensure the environment is conserved  and people are getting energy services as required. </w:t>
      </w:r>
      <w:r w:rsidRPr="00F71FA8">
        <w:rPr>
          <w:rFonts w:cstheme="minorHAnsi"/>
          <w:sz w:val="24"/>
          <w:szCs w:val="24"/>
        </w:rPr>
        <w:t xml:space="preserve"> He also welcomed </w:t>
      </w:r>
      <w:r w:rsidR="003A1606" w:rsidRPr="00F71FA8">
        <w:rPr>
          <w:rFonts w:cstheme="minorHAnsi"/>
          <w:sz w:val="24"/>
          <w:szCs w:val="24"/>
        </w:rPr>
        <w:t>TaTEDO</w:t>
      </w:r>
      <w:r w:rsidR="003A1606">
        <w:rPr>
          <w:rFonts w:cstheme="minorHAnsi"/>
          <w:sz w:val="24"/>
          <w:szCs w:val="24"/>
        </w:rPr>
        <w:t xml:space="preserve">-SESO </w:t>
      </w:r>
      <w:r w:rsidRPr="00F71FA8">
        <w:rPr>
          <w:rFonts w:cstheme="minorHAnsi"/>
          <w:sz w:val="24"/>
          <w:szCs w:val="24"/>
        </w:rPr>
        <w:t xml:space="preserve">for any </w:t>
      </w:r>
      <w:r w:rsidRPr="00F71FA8">
        <w:rPr>
          <w:rFonts w:cstheme="minorHAnsi"/>
          <w:sz w:val="24"/>
          <w:szCs w:val="24"/>
        </w:rPr>
        <w:lastRenderedPageBreak/>
        <w:t>new program in Dodoma but appreciated the ongoing efforts and projects in the city such as awareness on the use of electricity for cooking and capacity building to technicians on repair and maintenance of electric pressure cookers.</w:t>
      </w:r>
    </w:p>
    <w:p w14:paraId="64FB3EBC" w14:textId="61807969" w:rsidR="00A879D7" w:rsidRPr="00817D54" w:rsidRDefault="00F84654" w:rsidP="00196D6E">
      <w:pPr>
        <w:pStyle w:val="Heading2"/>
        <w:rPr>
          <w:rFonts w:asciiTheme="minorHAnsi" w:hAnsiTheme="minorHAnsi" w:cstheme="minorHAnsi"/>
          <w:color w:val="auto"/>
          <w:sz w:val="24"/>
          <w:szCs w:val="24"/>
        </w:rPr>
      </w:pPr>
      <w:bookmarkStart w:id="15" w:name="_Toc124263037"/>
      <w:r w:rsidRPr="00817D54">
        <w:rPr>
          <w:rFonts w:asciiTheme="minorHAnsi" w:hAnsiTheme="minorHAnsi" w:cstheme="minorHAnsi"/>
          <w:color w:val="auto"/>
          <w:sz w:val="24"/>
          <w:szCs w:val="24"/>
        </w:rPr>
        <w:t xml:space="preserve">3.3 </w:t>
      </w:r>
      <w:r w:rsidR="00B316A9" w:rsidRPr="00817D54">
        <w:rPr>
          <w:rFonts w:asciiTheme="minorHAnsi" w:hAnsiTheme="minorHAnsi" w:cstheme="minorHAnsi"/>
          <w:color w:val="auto"/>
          <w:sz w:val="24"/>
          <w:szCs w:val="24"/>
        </w:rPr>
        <w:t xml:space="preserve">Presentation on </w:t>
      </w:r>
      <w:r w:rsidR="00A879D7" w:rsidRPr="00817D54">
        <w:rPr>
          <w:rFonts w:asciiTheme="minorHAnsi" w:hAnsiTheme="minorHAnsi" w:cstheme="minorHAnsi"/>
          <w:color w:val="auto"/>
          <w:sz w:val="24"/>
          <w:szCs w:val="24"/>
        </w:rPr>
        <w:t xml:space="preserve">Local Level Planning Hand Book by </w:t>
      </w:r>
      <w:r w:rsidR="00B316A9" w:rsidRPr="00817D54">
        <w:rPr>
          <w:rFonts w:asciiTheme="minorHAnsi" w:hAnsiTheme="minorHAnsi" w:cstheme="minorHAnsi"/>
          <w:color w:val="auto"/>
          <w:sz w:val="24"/>
          <w:szCs w:val="24"/>
        </w:rPr>
        <w:t>Jensen</w:t>
      </w:r>
      <w:r w:rsidR="00A879D7" w:rsidRPr="00817D54">
        <w:rPr>
          <w:rFonts w:asciiTheme="minorHAnsi" w:hAnsiTheme="minorHAnsi" w:cstheme="minorHAnsi"/>
          <w:color w:val="auto"/>
          <w:sz w:val="24"/>
          <w:szCs w:val="24"/>
        </w:rPr>
        <w:t xml:space="preserve"> Shuma</w:t>
      </w:r>
      <w:r w:rsidR="00746D6A" w:rsidRPr="00817D54">
        <w:rPr>
          <w:rFonts w:asciiTheme="minorHAnsi" w:hAnsiTheme="minorHAnsi" w:cstheme="minorHAnsi"/>
          <w:color w:val="auto"/>
          <w:sz w:val="24"/>
          <w:szCs w:val="24"/>
        </w:rPr>
        <w:t xml:space="preserve"> from TaTEDO-SESO</w:t>
      </w:r>
      <w:bookmarkEnd w:id="15"/>
    </w:p>
    <w:p w14:paraId="1D542203" w14:textId="1FDA7B8A" w:rsidR="00B316A9" w:rsidRPr="00F71FA8" w:rsidRDefault="00F84654" w:rsidP="00196D6E">
      <w:pPr>
        <w:pStyle w:val="Heading3"/>
        <w:rPr>
          <w:rFonts w:asciiTheme="minorHAnsi" w:hAnsiTheme="minorHAnsi" w:cstheme="minorHAnsi"/>
          <w:color w:val="auto"/>
        </w:rPr>
      </w:pPr>
      <w:bookmarkStart w:id="16" w:name="_Toc124263038"/>
      <w:r w:rsidRPr="00F71FA8">
        <w:rPr>
          <w:rFonts w:asciiTheme="minorHAnsi" w:hAnsiTheme="minorHAnsi" w:cstheme="minorHAnsi"/>
          <w:color w:val="auto"/>
        </w:rPr>
        <w:t xml:space="preserve">3.3.1 </w:t>
      </w:r>
      <w:r w:rsidR="00B316A9" w:rsidRPr="00F71FA8">
        <w:rPr>
          <w:rFonts w:asciiTheme="minorHAnsi" w:hAnsiTheme="minorHAnsi" w:cstheme="minorHAnsi"/>
          <w:color w:val="auto"/>
        </w:rPr>
        <w:t>Conceptual Overview on Energy</w:t>
      </w:r>
      <w:bookmarkEnd w:id="16"/>
      <w:r w:rsidR="00B316A9" w:rsidRPr="00F71FA8">
        <w:rPr>
          <w:rFonts w:asciiTheme="minorHAnsi" w:hAnsiTheme="minorHAnsi" w:cstheme="minorHAnsi"/>
          <w:color w:val="auto"/>
        </w:rPr>
        <w:t xml:space="preserve"> </w:t>
      </w:r>
    </w:p>
    <w:p w14:paraId="7603EDE5" w14:textId="6C773DC9" w:rsidR="00B316A9" w:rsidRPr="00F71FA8" w:rsidRDefault="00B316A9">
      <w:pPr>
        <w:rPr>
          <w:rFonts w:cstheme="minorHAnsi"/>
          <w:sz w:val="24"/>
          <w:szCs w:val="24"/>
        </w:rPr>
      </w:pPr>
      <w:r w:rsidRPr="00F71FA8">
        <w:rPr>
          <w:rFonts w:cstheme="minorHAnsi"/>
          <w:sz w:val="24"/>
          <w:szCs w:val="24"/>
        </w:rPr>
        <w:t>Mr. Shuma started the presentation by giving the general overview of the energy; the following were key areas of presentation</w:t>
      </w:r>
      <w:r w:rsidR="00B83FD3" w:rsidRPr="00F71FA8">
        <w:rPr>
          <w:rFonts w:cstheme="minorHAnsi"/>
          <w:sz w:val="24"/>
          <w:szCs w:val="24"/>
        </w:rPr>
        <w:t>;</w:t>
      </w:r>
    </w:p>
    <w:p w14:paraId="4898C6F0" w14:textId="2925D2B7" w:rsidR="00B83FD3" w:rsidRPr="00F71FA8" w:rsidRDefault="00B83FD3" w:rsidP="00536CC0">
      <w:pPr>
        <w:pStyle w:val="ListParagraph"/>
        <w:numPr>
          <w:ilvl w:val="0"/>
          <w:numId w:val="9"/>
        </w:numPr>
        <w:rPr>
          <w:rFonts w:asciiTheme="minorHAnsi" w:hAnsiTheme="minorHAnsi" w:cstheme="minorHAnsi"/>
          <w:b/>
          <w:bCs/>
          <w:sz w:val="24"/>
          <w:szCs w:val="24"/>
        </w:rPr>
      </w:pPr>
      <w:r w:rsidRPr="00F71FA8">
        <w:rPr>
          <w:rFonts w:asciiTheme="minorHAnsi" w:hAnsiTheme="minorHAnsi" w:cstheme="minorHAnsi"/>
          <w:b/>
          <w:bCs/>
          <w:sz w:val="24"/>
          <w:szCs w:val="24"/>
        </w:rPr>
        <w:t>What is the importance of Energy Planning?</w:t>
      </w:r>
    </w:p>
    <w:p w14:paraId="47A4B165" w14:textId="77777777" w:rsidR="00B316A9" w:rsidRPr="00F71FA8" w:rsidRDefault="00B316A9" w:rsidP="00B316A9">
      <w:pPr>
        <w:numPr>
          <w:ilvl w:val="0"/>
          <w:numId w:val="2"/>
        </w:numPr>
        <w:spacing w:after="0"/>
        <w:jc w:val="both"/>
        <w:rPr>
          <w:rFonts w:cstheme="minorHAnsi"/>
          <w:sz w:val="24"/>
          <w:szCs w:val="24"/>
        </w:rPr>
      </w:pPr>
      <w:r w:rsidRPr="00F71FA8">
        <w:rPr>
          <w:rFonts w:cstheme="minorHAnsi"/>
          <w:sz w:val="24"/>
          <w:szCs w:val="24"/>
          <w:lang w:val="en-GB"/>
        </w:rPr>
        <w:t xml:space="preserve">Energy is an essential requirement for human welfare development which is required for lights, cooking, industries, business services, faith, mining, etc. </w:t>
      </w:r>
    </w:p>
    <w:p w14:paraId="143644AA" w14:textId="0405428F" w:rsidR="00B316A9" w:rsidRPr="00F71FA8" w:rsidRDefault="00B316A9" w:rsidP="00B316A9">
      <w:pPr>
        <w:numPr>
          <w:ilvl w:val="0"/>
          <w:numId w:val="2"/>
        </w:numPr>
        <w:spacing w:after="0"/>
        <w:jc w:val="both"/>
        <w:rPr>
          <w:rFonts w:cstheme="minorHAnsi"/>
          <w:sz w:val="24"/>
          <w:szCs w:val="24"/>
        </w:rPr>
      </w:pPr>
      <w:r w:rsidRPr="00F71FA8">
        <w:rPr>
          <w:rFonts w:cstheme="minorHAnsi"/>
          <w:sz w:val="24"/>
          <w:szCs w:val="24"/>
          <w:lang w:val="en-GB"/>
        </w:rPr>
        <w:t>The local levels of Tanzania are facing problems of lack of energy planning due to lack of local level energy institutional structure which results into inadequate energy services and infrastructure for providing energy services</w:t>
      </w:r>
    </w:p>
    <w:p w14:paraId="00F4E07D" w14:textId="1159B6F3" w:rsidR="00B316A9" w:rsidRPr="00C41F7C" w:rsidRDefault="00B316A9" w:rsidP="00B316A9">
      <w:pPr>
        <w:numPr>
          <w:ilvl w:val="0"/>
          <w:numId w:val="2"/>
        </w:numPr>
        <w:spacing w:after="0"/>
        <w:jc w:val="both"/>
        <w:rPr>
          <w:rFonts w:cstheme="minorHAnsi"/>
          <w:sz w:val="24"/>
          <w:szCs w:val="24"/>
        </w:rPr>
      </w:pPr>
      <w:r w:rsidRPr="00F71FA8">
        <w:rPr>
          <w:rFonts w:cstheme="minorHAnsi"/>
          <w:sz w:val="24"/>
          <w:szCs w:val="24"/>
          <w:lang w:val="en-GB"/>
        </w:rPr>
        <w:t>The lack of adequate energy services at local levels has social dimensions as well as serious environmental and health effects.</w:t>
      </w:r>
    </w:p>
    <w:p w14:paraId="39CC4592" w14:textId="77777777" w:rsidR="00C41F7C" w:rsidRPr="00F71FA8" w:rsidRDefault="00C41F7C" w:rsidP="00C41F7C">
      <w:pPr>
        <w:spacing w:after="0"/>
        <w:ind w:left="720"/>
        <w:jc w:val="both"/>
        <w:rPr>
          <w:rFonts w:cstheme="minorHAnsi"/>
          <w:sz w:val="24"/>
          <w:szCs w:val="24"/>
        </w:rPr>
      </w:pPr>
    </w:p>
    <w:p w14:paraId="4E4707A3" w14:textId="358A4095" w:rsidR="00B316A9" w:rsidRPr="00F71FA8" w:rsidRDefault="00B316A9" w:rsidP="00536CC0">
      <w:pPr>
        <w:pStyle w:val="ListParagraph"/>
        <w:numPr>
          <w:ilvl w:val="0"/>
          <w:numId w:val="9"/>
        </w:numPr>
        <w:rPr>
          <w:rFonts w:asciiTheme="minorHAnsi" w:hAnsiTheme="minorHAnsi" w:cstheme="minorHAnsi"/>
          <w:b/>
          <w:bCs/>
          <w:sz w:val="24"/>
          <w:szCs w:val="24"/>
        </w:rPr>
      </w:pPr>
      <w:r w:rsidRPr="00F71FA8">
        <w:rPr>
          <w:rFonts w:asciiTheme="minorHAnsi" w:hAnsiTheme="minorHAnsi" w:cstheme="minorHAnsi"/>
          <w:b/>
          <w:bCs/>
          <w:sz w:val="24"/>
          <w:szCs w:val="24"/>
          <w:lang w:val="en-GB"/>
        </w:rPr>
        <w:t>Institutional Framework and Market Structure for the Energy Sector</w:t>
      </w:r>
    </w:p>
    <w:p w14:paraId="13DC51A6" w14:textId="2224C9C7" w:rsidR="00B83FD3" w:rsidRPr="00F71FA8" w:rsidRDefault="00B83FD3" w:rsidP="007178F5">
      <w:pPr>
        <w:jc w:val="both"/>
        <w:rPr>
          <w:rFonts w:cstheme="minorHAnsi"/>
          <w:sz w:val="24"/>
          <w:szCs w:val="24"/>
        </w:rPr>
      </w:pPr>
      <w:r w:rsidRPr="00F71FA8">
        <w:rPr>
          <w:rFonts w:cstheme="minorHAnsi"/>
          <w:sz w:val="24"/>
          <w:szCs w:val="24"/>
        </w:rPr>
        <w:t>During the training,  the institutional framework o</w:t>
      </w:r>
      <w:r w:rsidR="007178F5" w:rsidRPr="00F71FA8">
        <w:rPr>
          <w:rFonts w:cstheme="minorHAnsi"/>
          <w:sz w:val="24"/>
          <w:szCs w:val="24"/>
        </w:rPr>
        <w:t>f</w:t>
      </w:r>
      <w:r w:rsidRPr="00F71FA8">
        <w:rPr>
          <w:rFonts w:cstheme="minorHAnsi"/>
          <w:sz w:val="24"/>
          <w:szCs w:val="24"/>
        </w:rPr>
        <w:t xml:space="preserve"> the energy sector in the country</w:t>
      </w:r>
      <w:r w:rsidR="007178F5" w:rsidRPr="00F71FA8">
        <w:rPr>
          <w:rFonts w:cstheme="minorHAnsi"/>
          <w:sz w:val="24"/>
          <w:szCs w:val="24"/>
        </w:rPr>
        <w:t xml:space="preserve">, the </w:t>
      </w:r>
      <w:r w:rsidRPr="00F71FA8">
        <w:rPr>
          <w:rFonts w:cstheme="minorHAnsi"/>
          <w:sz w:val="24"/>
          <w:szCs w:val="24"/>
        </w:rPr>
        <w:t xml:space="preserve">key stakeholders </w:t>
      </w:r>
      <w:r w:rsidR="007178F5" w:rsidRPr="00F71FA8">
        <w:rPr>
          <w:rFonts w:cstheme="minorHAnsi"/>
          <w:sz w:val="24"/>
          <w:szCs w:val="24"/>
        </w:rPr>
        <w:t>and their roles in the sector were presented to the participants as seen in the structure below.</w:t>
      </w:r>
      <w:r w:rsidRPr="00F71FA8">
        <w:rPr>
          <w:rFonts w:cstheme="minorHAnsi"/>
          <w:sz w:val="24"/>
          <w:szCs w:val="24"/>
        </w:rPr>
        <w:t xml:space="preserve"> </w:t>
      </w:r>
    </w:p>
    <w:p w14:paraId="1DBA4448" w14:textId="41C78C71" w:rsidR="00B316A9" w:rsidRPr="00F71FA8" w:rsidRDefault="00B316A9">
      <w:pPr>
        <w:rPr>
          <w:rFonts w:cstheme="minorHAnsi"/>
          <w:b/>
          <w:bCs/>
          <w:sz w:val="24"/>
          <w:szCs w:val="24"/>
        </w:rPr>
      </w:pPr>
      <w:r w:rsidRPr="00F71FA8">
        <w:rPr>
          <w:rFonts w:cstheme="minorHAnsi"/>
          <w:b/>
          <w:bCs/>
          <w:noProof/>
          <w:sz w:val="24"/>
          <w:szCs w:val="24"/>
        </w:rPr>
        <mc:AlternateContent>
          <mc:Choice Requires="wpg">
            <w:drawing>
              <wp:anchor distT="0" distB="0" distL="114300" distR="114300" simplePos="0" relativeHeight="251661312" behindDoc="0" locked="0" layoutInCell="1" allowOverlap="1" wp14:anchorId="27C2244A" wp14:editId="32A35699">
                <wp:simplePos x="0" y="0"/>
                <wp:positionH relativeFrom="margin">
                  <wp:align>left</wp:align>
                </wp:positionH>
                <wp:positionV relativeFrom="paragraph">
                  <wp:posOffset>53340</wp:posOffset>
                </wp:positionV>
                <wp:extent cx="6048000" cy="4108777"/>
                <wp:effectExtent l="0" t="0" r="0" b="6350"/>
                <wp:wrapNone/>
                <wp:docPr id="32" name="Group 2"/>
                <wp:cNvGraphicFramePr/>
                <a:graphic xmlns:a="http://schemas.openxmlformats.org/drawingml/2006/main">
                  <a:graphicData uri="http://schemas.microsoft.com/office/word/2010/wordprocessingGroup">
                    <wpg:wgp>
                      <wpg:cNvGrpSpPr/>
                      <wpg:grpSpPr bwMode="auto">
                        <a:xfrm>
                          <a:off x="0" y="0"/>
                          <a:ext cx="6048000" cy="4108777"/>
                          <a:chOff x="0" y="0"/>
                          <a:chExt cx="9618" cy="7658"/>
                        </a:xfrm>
                      </wpg:grpSpPr>
                      <wps:wsp>
                        <wps:cNvPr id="33" name="AutoShape 3"/>
                        <wps:cNvCnPr>
                          <a:cxnSpLocks noChangeShapeType="1"/>
                        </wps:cNvCnPr>
                        <wps:spPr bwMode="auto">
                          <a:xfrm>
                            <a:off x="3169" y="3698"/>
                            <a:ext cx="1" cy="2751"/>
                          </a:xfrm>
                          <a:prstGeom prst="straightConnector1">
                            <a:avLst/>
                          </a:prstGeom>
                          <a:noFill/>
                          <a:ln w="19050">
                            <a:solidFill>
                              <a:srgbClr val="000000"/>
                            </a:solidFill>
                            <a:round/>
                            <a:headEnd/>
                            <a:tailEnd/>
                          </a:ln>
                        </wps:spPr>
                        <wps:bodyPr/>
                      </wps:wsp>
                      <wps:wsp>
                        <wps:cNvPr id="34" name="AutoShape 4"/>
                        <wps:cNvCnPr>
                          <a:cxnSpLocks noChangeShapeType="1"/>
                        </wps:cNvCnPr>
                        <wps:spPr bwMode="auto">
                          <a:xfrm>
                            <a:off x="1443" y="3698"/>
                            <a:ext cx="0" cy="2751"/>
                          </a:xfrm>
                          <a:prstGeom prst="straightConnector1">
                            <a:avLst/>
                          </a:prstGeom>
                          <a:noFill/>
                          <a:ln w="19050">
                            <a:solidFill>
                              <a:srgbClr val="000000"/>
                            </a:solidFill>
                            <a:round/>
                            <a:headEnd/>
                            <a:tailEnd/>
                          </a:ln>
                        </wps:spPr>
                        <wps:bodyPr/>
                      </wps:wsp>
                      <wps:wsp>
                        <wps:cNvPr id="35" name="AutoShape 5"/>
                        <wps:cNvCnPr>
                          <a:cxnSpLocks noChangeShapeType="1"/>
                        </wps:cNvCnPr>
                        <wps:spPr bwMode="auto">
                          <a:xfrm>
                            <a:off x="2120" y="687"/>
                            <a:ext cx="0" cy="2082"/>
                          </a:xfrm>
                          <a:prstGeom prst="straightConnector1">
                            <a:avLst/>
                          </a:prstGeom>
                          <a:noFill/>
                          <a:ln w="19050">
                            <a:solidFill>
                              <a:srgbClr val="000000"/>
                            </a:solidFill>
                            <a:round/>
                            <a:headEnd/>
                            <a:tailEnd/>
                          </a:ln>
                        </wps:spPr>
                        <wps:bodyPr/>
                      </wps:wsp>
                      <wps:wsp>
                        <wps:cNvPr id="36" name="AutoShape 6"/>
                        <wps:cNvCnPr>
                          <a:cxnSpLocks noChangeShapeType="1"/>
                        </wps:cNvCnPr>
                        <wps:spPr bwMode="auto">
                          <a:xfrm>
                            <a:off x="4891" y="1993"/>
                            <a:ext cx="0" cy="4582"/>
                          </a:xfrm>
                          <a:prstGeom prst="straightConnector1">
                            <a:avLst/>
                          </a:prstGeom>
                          <a:noFill/>
                          <a:ln w="19050">
                            <a:solidFill>
                              <a:srgbClr val="000000"/>
                            </a:solidFill>
                            <a:round/>
                            <a:headEnd/>
                            <a:tailEnd/>
                          </a:ln>
                        </wps:spPr>
                        <wps:bodyPr/>
                      </wps:wsp>
                      <wps:wsp>
                        <wps:cNvPr id="37" name="Text Box 539"/>
                        <wps:cNvSpPr txBox="1">
                          <a:spLocks noChangeArrowheads="1"/>
                        </wps:cNvSpPr>
                        <wps:spPr bwMode="auto">
                          <a:xfrm>
                            <a:off x="848" y="0"/>
                            <a:ext cx="2438" cy="791"/>
                          </a:xfrm>
                          <a:prstGeom prst="rect">
                            <a:avLst/>
                          </a:prstGeom>
                          <a:solidFill>
                            <a:srgbClr val="3D4682"/>
                          </a:solidFill>
                          <a:ln w="9525">
                            <a:noFill/>
                            <a:miter lim="800000"/>
                            <a:headEnd/>
                            <a:tailEnd/>
                          </a:ln>
                        </wps:spPr>
                        <wps:txbx>
                          <w:txbxContent>
                            <w:p w14:paraId="4F417DE2" w14:textId="77777777" w:rsidR="00C022A6" w:rsidRPr="00B316A9" w:rsidRDefault="00C022A6" w:rsidP="00B316A9">
                              <w:pPr>
                                <w:spacing w:before="55" w:after="200"/>
                                <w:jc w:val="center"/>
                                <w:textAlignment w:val="baseline"/>
                              </w:pPr>
                              <w:r w:rsidRPr="00B316A9">
                                <w:rPr>
                                  <w:rFonts w:ascii="Calibri" w:hAnsi="Calibri" w:cs="Arial"/>
                                  <w:b/>
                                  <w:bCs/>
                                  <w:color w:val="FFFFFF"/>
                                  <w:kern w:val="24"/>
                                  <w:sz w:val="24"/>
                                  <w:szCs w:val="24"/>
                                  <w:lang w:val="en-GB"/>
                                </w:rPr>
                                <w:t>MINISTRY OF ENERGY</w:t>
                              </w:r>
                            </w:p>
                          </w:txbxContent>
                        </wps:txbx>
                        <wps:bodyPr vert="horz" wrap="square" lIns="0" tIns="0" rIns="0" bIns="0" numCol="1" anchor="t" anchorCtr="0" compatLnSpc="1">
                          <a:prstTxWarp prst="textNoShape">
                            <a:avLst/>
                          </a:prstTxWarp>
                        </wps:bodyPr>
                      </wps:wsp>
                      <wps:wsp>
                        <wps:cNvPr id="38" name="Text Box 543"/>
                        <wps:cNvSpPr txBox="1">
                          <a:spLocks noChangeArrowheads="1"/>
                        </wps:cNvSpPr>
                        <wps:spPr bwMode="auto">
                          <a:xfrm>
                            <a:off x="6431" y="0"/>
                            <a:ext cx="2869" cy="719"/>
                          </a:xfrm>
                          <a:prstGeom prst="rect">
                            <a:avLst/>
                          </a:prstGeom>
                          <a:solidFill>
                            <a:srgbClr val="FF6600"/>
                          </a:solidFill>
                          <a:ln w="9525">
                            <a:noFill/>
                            <a:miter lim="800000"/>
                            <a:headEnd/>
                            <a:tailEnd/>
                          </a:ln>
                        </wps:spPr>
                        <wps:txbx>
                          <w:txbxContent>
                            <w:p w14:paraId="448866DF" w14:textId="77777777" w:rsidR="00C022A6" w:rsidRDefault="00C022A6" w:rsidP="00B316A9">
                              <w:pPr>
                                <w:spacing w:before="53" w:after="200"/>
                                <w:ind w:right="432"/>
                                <w:jc w:val="center"/>
                                <w:textAlignment w:val="baseline"/>
                                <w:rPr>
                                  <w:sz w:val="24"/>
                                  <w:szCs w:val="24"/>
                                </w:rPr>
                              </w:pPr>
                              <w:r>
                                <w:rPr>
                                  <w:rFonts w:ascii="Calibri" w:hAnsi="Calibri" w:cs="Arial"/>
                                  <w:b/>
                                  <w:bCs/>
                                  <w:color w:val="FFFFFF"/>
                                  <w:kern w:val="24"/>
                                  <w:lang w:val="en-GB"/>
                                </w:rPr>
                                <w:t>ENERGY AND WATER REGULATORY AUTHORITY</w:t>
                              </w:r>
                            </w:p>
                          </w:txbxContent>
                        </wps:txbx>
                        <wps:bodyPr vert="horz" wrap="square" lIns="0" tIns="0" rIns="0" bIns="0" numCol="1" anchor="t" anchorCtr="0" compatLnSpc="1">
                          <a:prstTxWarp prst="textNoShape">
                            <a:avLst/>
                          </a:prstTxWarp>
                        </wps:bodyPr>
                      </wps:wsp>
                      <wps:wsp>
                        <wps:cNvPr id="39" name="Text Box 544"/>
                        <wps:cNvSpPr txBox="1">
                          <a:spLocks noChangeArrowheads="1"/>
                        </wps:cNvSpPr>
                        <wps:spPr bwMode="auto">
                          <a:xfrm>
                            <a:off x="1211" y="1283"/>
                            <a:ext cx="2075" cy="808"/>
                          </a:xfrm>
                          <a:prstGeom prst="rect">
                            <a:avLst/>
                          </a:prstGeom>
                          <a:solidFill>
                            <a:srgbClr val="990099"/>
                          </a:solidFill>
                          <a:ln w="9525">
                            <a:noFill/>
                            <a:miter lim="800000"/>
                            <a:headEnd/>
                            <a:tailEnd/>
                          </a:ln>
                        </wps:spPr>
                        <wps:txbx>
                          <w:txbxContent>
                            <w:p w14:paraId="7831E791" w14:textId="77777777" w:rsidR="00C022A6" w:rsidRPr="00B316A9" w:rsidRDefault="00C022A6" w:rsidP="00B316A9">
                              <w:pPr>
                                <w:spacing w:before="55" w:after="200"/>
                                <w:jc w:val="center"/>
                                <w:textAlignment w:val="baseline"/>
                              </w:pPr>
                              <w:r w:rsidRPr="00B316A9">
                                <w:rPr>
                                  <w:rFonts w:ascii="Calibri" w:hAnsi="Calibri" w:cs="Arial"/>
                                  <w:b/>
                                  <w:bCs/>
                                  <w:color w:val="FFFFFF"/>
                                  <w:kern w:val="24"/>
                                  <w:sz w:val="24"/>
                                  <w:szCs w:val="24"/>
                                  <w:lang w:val="en-GB"/>
                                </w:rPr>
                                <w:t>RURAL ENERGY AGENCY</w:t>
                              </w:r>
                            </w:p>
                          </w:txbxContent>
                        </wps:txbx>
                        <wps:bodyPr vert="horz" wrap="square" lIns="0" tIns="0" rIns="0" bIns="0" numCol="1" anchor="t" anchorCtr="0" compatLnSpc="1">
                          <a:prstTxWarp prst="textNoShape">
                            <a:avLst/>
                          </a:prstTxWarp>
                        </wps:bodyPr>
                      </wps:wsp>
                      <wps:wsp>
                        <wps:cNvPr id="40" name="Text Box 545"/>
                        <wps:cNvSpPr txBox="1">
                          <a:spLocks noChangeArrowheads="1"/>
                        </wps:cNvSpPr>
                        <wps:spPr bwMode="auto">
                          <a:xfrm>
                            <a:off x="4039" y="1445"/>
                            <a:ext cx="1839" cy="548"/>
                          </a:xfrm>
                          <a:prstGeom prst="rect">
                            <a:avLst/>
                          </a:prstGeom>
                          <a:solidFill>
                            <a:srgbClr val="974706"/>
                          </a:solidFill>
                          <a:ln w="9525">
                            <a:noFill/>
                            <a:miter lim="800000"/>
                            <a:headEnd/>
                            <a:tailEnd/>
                          </a:ln>
                        </wps:spPr>
                        <wps:txbx>
                          <w:txbxContent>
                            <w:p w14:paraId="2E15FB01" w14:textId="77777777" w:rsidR="00C022A6" w:rsidRPr="00B316A9" w:rsidRDefault="00C022A6" w:rsidP="00B316A9">
                              <w:pPr>
                                <w:tabs>
                                  <w:tab w:val="left" w:pos="2070"/>
                                </w:tabs>
                                <w:spacing w:before="53" w:after="200"/>
                                <w:ind w:right="634"/>
                                <w:jc w:val="center"/>
                                <w:textAlignment w:val="baseline"/>
                                <w:rPr>
                                  <w:sz w:val="20"/>
                                  <w:szCs w:val="20"/>
                                </w:rPr>
                              </w:pPr>
                              <w:r w:rsidRPr="00B316A9">
                                <w:rPr>
                                  <w:rFonts w:ascii="Calibri" w:hAnsi="Calibri" w:cs="Arial"/>
                                  <w:b/>
                                  <w:bCs/>
                                  <w:color w:val="FFFFFF"/>
                                  <w:kern w:val="24"/>
                                  <w:sz w:val="24"/>
                                  <w:szCs w:val="24"/>
                                  <w:lang w:val="en-GB"/>
                                </w:rPr>
                                <w:t>TANESCO</w:t>
                              </w:r>
                            </w:p>
                          </w:txbxContent>
                        </wps:txbx>
                        <wps:bodyPr vert="horz" wrap="square" lIns="0" tIns="0" rIns="0" bIns="0" numCol="1" anchor="t" anchorCtr="0" compatLnSpc="1">
                          <a:prstTxWarp prst="textNoShape">
                            <a:avLst/>
                          </a:prstTxWarp>
                        </wps:bodyPr>
                      </wps:wsp>
                      <wps:wsp>
                        <wps:cNvPr id="41" name="Text Box 540"/>
                        <wps:cNvSpPr txBox="1">
                          <a:spLocks noChangeArrowheads="1"/>
                        </wps:cNvSpPr>
                        <wps:spPr bwMode="auto">
                          <a:xfrm>
                            <a:off x="4301" y="2643"/>
                            <a:ext cx="1130" cy="743"/>
                          </a:xfrm>
                          <a:prstGeom prst="rect">
                            <a:avLst/>
                          </a:prstGeom>
                          <a:solidFill>
                            <a:srgbClr val="8E7300"/>
                          </a:solidFill>
                          <a:ln w="9525">
                            <a:noFill/>
                            <a:miter lim="800000"/>
                            <a:headEnd/>
                            <a:tailEnd/>
                          </a:ln>
                        </wps:spPr>
                        <wps:txbx>
                          <w:txbxContent>
                            <w:p w14:paraId="09116A14" w14:textId="77777777" w:rsidR="00C022A6" w:rsidRDefault="00C022A6" w:rsidP="00B316A9">
                              <w:pPr>
                                <w:spacing w:before="50" w:after="200"/>
                                <w:jc w:val="center"/>
                                <w:textAlignment w:val="baseline"/>
                                <w:rPr>
                                  <w:sz w:val="24"/>
                                  <w:szCs w:val="24"/>
                                </w:rPr>
                              </w:pPr>
                              <w:r>
                                <w:rPr>
                                  <w:rFonts w:ascii="Calibri" w:hAnsi="Calibri" w:cs="Arial"/>
                                  <w:b/>
                                  <w:bCs/>
                                  <w:color w:val="FFFFFF"/>
                                  <w:kern w:val="24"/>
                                  <w:sz w:val="28"/>
                                  <w:szCs w:val="28"/>
                                  <w:lang w:val="en-GB"/>
                                </w:rPr>
                                <w:t>Imports</w:t>
                              </w:r>
                            </w:p>
                          </w:txbxContent>
                        </wps:txbx>
                        <wps:bodyPr vert="horz" wrap="square" lIns="0" tIns="0" rIns="0" bIns="0" numCol="1" anchor="t" anchorCtr="0" compatLnSpc="1">
                          <a:prstTxWarp prst="textNoShape">
                            <a:avLst/>
                          </a:prstTxWarp>
                        </wps:bodyPr>
                      </wps:wsp>
                      <wps:wsp>
                        <wps:cNvPr id="42" name="Text Box 541"/>
                        <wps:cNvSpPr txBox="1">
                          <a:spLocks noChangeArrowheads="1"/>
                        </wps:cNvSpPr>
                        <wps:spPr bwMode="auto">
                          <a:xfrm>
                            <a:off x="5892" y="2491"/>
                            <a:ext cx="1476" cy="715"/>
                          </a:xfrm>
                          <a:prstGeom prst="rect">
                            <a:avLst/>
                          </a:prstGeom>
                          <a:solidFill>
                            <a:srgbClr val="8E7300"/>
                          </a:solidFill>
                          <a:ln w="9525">
                            <a:noFill/>
                            <a:miter lim="800000"/>
                            <a:headEnd/>
                            <a:tailEnd/>
                          </a:ln>
                        </wps:spPr>
                        <wps:txbx>
                          <w:txbxContent>
                            <w:p w14:paraId="54458E0C" w14:textId="77777777" w:rsidR="00C022A6" w:rsidRDefault="00C022A6" w:rsidP="00B316A9">
                              <w:pPr>
                                <w:spacing w:before="53" w:after="200"/>
                                <w:ind w:right="43"/>
                                <w:jc w:val="center"/>
                                <w:textAlignment w:val="baseline"/>
                                <w:rPr>
                                  <w:sz w:val="24"/>
                                  <w:szCs w:val="24"/>
                                </w:rPr>
                              </w:pPr>
                              <w:r>
                                <w:rPr>
                                  <w:rFonts w:ascii="Calibri" w:hAnsi="Calibri" w:cs="Arial"/>
                                  <w:b/>
                                  <w:bCs/>
                                  <w:color w:val="FFFFFF"/>
                                  <w:kern w:val="24"/>
                                  <w:lang w:val="en-GB"/>
                                </w:rPr>
                                <w:t>Independent Power Producers</w:t>
                              </w:r>
                            </w:p>
                          </w:txbxContent>
                        </wps:txbx>
                        <wps:bodyPr vert="horz" wrap="square" lIns="0" tIns="0" rIns="0" bIns="0" numCol="1" anchor="t" anchorCtr="0" compatLnSpc="1">
                          <a:prstTxWarp prst="textNoShape">
                            <a:avLst/>
                          </a:prstTxWarp>
                        </wps:bodyPr>
                      </wps:wsp>
                      <wps:wsp>
                        <wps:cNvPr id="43" name="Text Box 553"/>
                        <wps:cNvSpPr txBox="1">
                          <a:spLocks noChangeArrowheads="1"/>
                        </wps:cNvSpPr>
                        <wps:spPr bwMode="auto">
                          <a:xfrm>
                            <a:off x="441" y="2769"/>
                            <a:ext cx="3094" cy="930"/>
                          </a:xfrm>
                          <a:prstGeom prst="rect">
                            <a:avLst/>
                          </a:prstGeom>
                          <a:solidFill>
                            <a:srgbClr val="990099"/>
                          </a:solidFill>
                          <a:ln w="9525">
                            <a:noFill/>
                            <a:miter lim="800000"/>
                            <a:headEnd/>
                            <a:tailEnd/>
                          </a:ln>
                        </wps:spPr>
                        <wps:txbx>
                          <w:txbxContent>
                            <w:p w14:paraId="15182433" w14:textId="77777777" w:rsidR="00C022A6" w:rsidRDefault="00C022A6" w:rsidP="00B316A9">
                              <w:pPr>
                                <w:ind w:right="14"/>
                                <w:jc w:val="center"/>
                                <w:textAlignment w:val="baseline"/>
                                <w:rPr>
                                  <w:sz w:val="24"/>
                                  <w:szCs w:val="24"/>
                                </w:rPr>
                              </w:pPr>
                              <w:r>
                                <w:rPr>
                                  <w:rFonts w:ascii="Calibri" w:hAnsi="Calibri" w:cs="Arial"/>
                                  <w:b/>
                                  <w:bCs/>
                                  <w:color w:val="FFFFFF"/>
                                  <w:kern w:val="24"/>
                                  <w:lang w:val="en-GB"/>
                                </w:rPr>
                                <w:t xml:space="preserve">Co-funding, capacity building, </w:t>
                              </w:r>
                            </w:p>
                            <w:p w14:paraId="5A316E8D" w14:textId="77777777" w:rsidR="00C022A6" w:rsidRDefault="00C022A6" w:rsidP="00B316A9">
                              <w:pPr>
                                <w:ind w:right="14"/>
                                <w:jc w:val="center"/>
                                <w:textAlignment w:val="baseline"/>
                              </w:pPr>
                              <w:r>
                                <w:rPr>
                                  <w:rFonts w:ascii="Calibri" w:hAnsi="Calibri" w:cs="Arial"/>
                                  <w:b/>
                                  <w:bCs/>
                                  <w:color w:val="FFFFFF"/>
                                  <w:kern w:val="24"/>
                                  <w:lang w:val="en-GB"/>
                                </w:rPr>
                                <w:t>pre-investment support</w:t>
                              </w:r>
                            </w:p>
                          </w:txbxContent>
                        </wps:txbx>
                        <wps:bodyPr vert="horz" wrap="square" lIns="0" tIns="0" rIns="0" bIns="0" numCol="1" anchor="t" anchorCtr="0" compatLnSpc="1">
                          <a:prstTxWarp prst="textNoShape">
                            <a:avLst/>
                          </a:prstTxWarp>
                        </wps:bodyPr>
                      </wps:wsp>
                      <wps:wsp>
                        <wps:cNvPr id="44" name="Text Box 552"/>
                        <wps:cNvSpPr txBox="1">
                          <a:spLocks noChangeArrowheads="1"/>
                        </wps:cNvSpPr>
                        <wps:spPr bwMode="auto">
                          <a:xfrm>
                            <a:off x="0" y="4282"/>
                            <a:ext cx="2015" cy="1246"/>
                          </a:xfrm>
                          <a:prstGeom prst="rect">
                            <a:avLst/>
                          </a:prstGeom>
                          <a:solidFill>
                            <a:srgbClr val="990099"/>
                          </a:solidFill>
                          <a:ln w="9525">
                            <a:noFill/>
                            <a:miter lim="800000"/>
                            <a:headEnd/>
                            <a:tailEnd/>
                          </a:ln>
                        </wps:spPr>
                        <wps:txbx>
                          <w:txbxContent>
                            <w:p w14:paraId="627826F1" w14:textId="77777777" w:rsidR="00C022A6" w:rsidRDefault="00C022A6" w:rsidP="00B316A9">
                              <w:pPr>
                                <w:spacing w:after="200"/>
                                <w:ind w:right="29"/>
                                <w:jc w:val="center"/>
                                <w:textAlignment w:val="baseline"/>
                                <w:rPr>
                                  <w:sz w:val="24"/>
                                  <w:szCs w:val="24"/>
                                </w:rPr>
                              </w:pPr>
                              <w:r>
                                <w:rPr>
                                  <w:rFonts w:ascii="Calibri" w:hAnsi="Calibri" w:cs="Arial"/>
                                  <w:b/>
                                  <w:bCs/>
                                  <w:color w:val="FFFFFF"/>
                                  <w:kern w:val="24"/>
                                  <w:lang w:val="en-GB"/>
                                </w:rPr>
                                <w:t>Stand-Alone System Service Providers</w:t>
                              </w:r>
                            </w:p>
                          </w:txbxContent>
                        </wps:txbx>
                        <wps:bodyPr vert="horz" wrap="square" lIns="0" tIns="0" rIns="0" bIns="0" numCol="1" anchor="t" anchorCtr="0" compatLnSpc="1">
                          <a:prstTxWarp prst="textNoShape">
                            <a:avLst/>
                          </a:prstTxWarp>
                        </wps:bodyPr>
                      </wps:wsp>
                      <wps:wsp>
                        <wps:cNvPr id="45" name="Text Box 15"/>
                        <wps:cNvSpPr txBox="1">
                          <a:spLocks noChangeArrowheads="1"/>
                        </wps:cNvSpPr>
                        <wps:spPr bwMode="auto">
                          <a:xfrm>
                            <a:off x="2282" y="3985"/>
                            <a:ext cx="2118" cy="1393"/>
                          </a:xfrm>
                          <a:prstGeom prst="rect">
                            <a:avLst/>
                          </a:prstGeom>
                          <a:solidFill>
                            <a:srgbClr val="990099"/>
                          </a:solidFill>
                          <a:ln w="9525">
                            <a:noFill/>
                            <a:miter lim="800000"/>
                            <a:headEnd/>
                            <a:tailEnd/>
                          </a:ln>
                        </wps:spPr>
                        <wps:txbx>
                          <w:txbxContent>
                            <w:p w14:paraId="1F1E7D10" w14:textId="77777777" w:rsidR="00C022A6" w:rsidRDefault="00C022A6" w:rsidP="00B316A9">
                              <w:pPr>
                                <w:spacing w:after="120"/>
                                <w:ind w:right="29"/>
                                <w:jc w:val="center"/>
                                <w:textAlignment w:val="baseline"/>
                                <w:rPr>
                                  <w:sz w:val="24"/>
                                  <w:szCs w:val="24"/>
                                </w:rPr>
                              </w:pPr>
                              <w:r>
                                <w:rPr>
                                  <w:rFonts w:ascii="Calibri" w:hAnsi="Calibri" w:cs="Arial"/>
                                  <w:b/>
                                  <w:bCs/>
                                  <w:color w:val="FFFFFF"/>
                                  <w:kern w:val="24"/>
                                  <w:lang w:val="en-GB"/>
                                </w:rPr>
                                <w:t>Small Power Producers / Mini-Grid Service Providers</w:t>
                              </w:r>
                            </w:p>
                          </w:txbxContent>
                        </wps:txbx>
                        <wps:bodyPr vert="horz" wrap="square" lIns="0" tIns="0" rIns="0" bIns="0" numCol="1" anchor="t" anchorCtr="0" compatLnSpc="1">
                          <a:prstTxWarp prst="textNoShape">
                            <a:avLst/>
                          </a:prstTxWarp>
                        </wps:bodyPr>
                      </wps:wsp>
                      <wps:wsp>
                        <wps:cNvPr id="46" name="Text Box 16"/>
                        <wps:cNvSpPr txBox="1">
                          <a:spLocks noChangeArrowheads="1"/>
                        </wps:cNvSpPr>
                        <wps:spPr bwMode="auto">
                          <a:xfrm>
                            <a:off x="1211" y="6449"/>
                            <a:ext cx="2324" cy="938"/>
                          </a:xfrm>
                          <a:prstGeom prst="rect">
                            <a:avLst/>
                          </a:prstGeom>
                          <a:solidFill>
                            <a:srgbClr val="990099"/>
                          </a:solidFill>
                          <a:ln w="9525">
                            <a:noFill/>
                            <a:miter lim="800000"/>
                            <a:headEnd/>
                            <a:tailEnd/>
                          </a:ln>
                        </wps:spPr>
                        <wps:txbx>
                          <w:txbxContent>
                            <w:p w14:paraId="63ADE998" w14:textId="77777777" w:rsidR="00C022A6" w:rsidRDefault="00C022A6" w:rsidP="00B316A9">
                              <w:pPr>
                                <w:spacing w:after="200"/>
                                <w:ind w:right="29"/>
                                <w:jc w:val="center"/>
                                <w:textAlignment w:val="baseline"/>
                                <w:rPr>
                                  <w:sz w:val="24"/>
                                  <w:szCs w:val="24"/>
                                </w:rPr>
                              </w:pPr>
                              <w:r>
                                <w:rPr>
                                  <w:rFonts w:ascii="Calibri" w:hAnsi="Calibri" w:cs="Arial"/>
                                  <w:b/>
                                  <w:bCs/>
                                  <w:color w:val="FFFFFF"/>
                                  <w:kern w:val="24"/>
                                  <w:sz w:val="28"/>
                                  <w:szCs w:val="28"/>
                                  <w:lang w:val="en-GB"/>
                                </w:rPr>
                                <w:t>Stand-Alone System Customers</w:t>
                              </w:r>
                            </w:p>
                          </w:txbxContent>
                        </wps:txbx>
                        <wps:bodyPr vert="horz" wrap="square" lIns="0" tIns="0" rIns="0" bIns="0" numCol="1" anchor="t" anchorCtr="0" compatLnSpc="1">
                          <a:prstTxWarp prst="textNoShape">
                            <a:avLst/>
                          </a:prstTxWarp>
                        </wps:bodyPr>
                      </wps:wsp>
                      <wps:wsp>
                        <wps:cNvPr id="47" name="Text Box 17"/>
                        <wps:cNvSpPr txBox="1">
                          <a:spLocks noChangeArrowheads="1"/>
                        </wps:cNvSpPr>
                        <wps:spPr bwMode="auto">
                          <a:xfrm>
                            <a:off x="4426" y="4982"/>
                            <a:ext cx="1488" cy="897"/>
                          </a:xfrm>
                          <a:prstGeom prst="rect">
                            <a:avLst/>
                          </a:prstGeom>
                          <a:solidFill>
                            <a:srgbClr val="8E7300"/>
                          </a:solidFill>
                          <a:ln w="9525">
                            <a:noFill/>
                            <a:miter lim="800000"/>
                            <a:headEnd/>
                            <a:tailEnd/>
                          </a:ln>
                        </wps:spPr>
                        <wps:txbx>
                          <w:txbxContent>
                            <w:p w14:paraId="41F2EE0D" w14:textId="77777777" w:rsidR="00C022A6" w:rsidRDefault="00C022A6" w:rsidP="00B316A9">
                              <w:pPr>
                                <w:spacing w:before="50" w:after="200"/>
                                <w:jc w:val="center"/>
                                <w:textAlignment w:val="baseline"/>
                                <w:rPr>
                                  <w:sz w:val="24"/>
                                  <w:szCs w:val="24"/>
                                </w:rPr>
                              </w:pPr>
                              <w:r>
                                <w:rPr>
                                  <w:rFonts w:ascii="Calibri" w:hAnsi="Calibri" w:cs="Arial"/>
                                  <w:b/>
                                  <w:bCs/>
                                  <w:color w:val="FFFFFF"/>
                                  <w:kern w:val="24"/>
                                  <w:lang w:val="en-GB"/>
                                </w:rPr>
                                <w:t>TANESCO Distribution</w:t>
                              </w:r>
                            </w:p>
                          </w:txbxContent>
                        </wps:txbx>
                        <wps:bodyPr vert="horz" wrap="square" lIns="0" tIns="0" rIns="0" bIns="0" numCol="1" anchor="t" anchorCtr="0" compatLnSpc="1">
                          <a:prstTxWarp prst="textNoShape">
                            <a:avLst/>
                          </a:prstTxWarp>
                        </wps:bodyPr>
                      </wps:wsp>
                      <wps:wsp>
                        <wps:cNvPr id="48" name="Text Box 18"/>
                        <wps:cNvSpPr txBox="1">
                          <a:spLocks noChangeArrowheads="1"/>
                        </wps:cNvSpPr>
                        <wps:spPr bwMode="auto">
                          <a:xfrm>
                            <a:off x="4426" y="6476"/>
                            <a:ext cx="1870" cy="1182"/>
                          </a:xfrm>
                          <a:prstGeom prst="rect">
                            <a:avLst/>
                          </a:prstGeom>
                          <a:solidFill>
                            <a:srgbClr val="8E7300"/>
                          </a:solidFill>
                          <a:ln w="9525">
                            <a:noFill/>
                            <a:miter lim="800000"/>
                            <a:headEnd/>
                            <a:tailEnd/>
                          </a:ln>
                        </wps:spPr>
                        <wps:txbx>
                          <w:txbxContent>
                            <w:p w14:paraId="5423ACA8" w14:textId="77777777" w:rsidR="00C022A6" w:rsidRDefault="00C022A6" w:rsidP="00B316A9">
                              <w:pPr>
                                <w:spacing w:before="50" w:after="200"/>
                                <w:jc w:val="center"/>
                                <w:textAlignment w:val="baseline"/>
                                <w:rPr>
                                  <w:sz w:val="24"/>
                                  <w:szCs w:val="24"/>
                                </w:rPr>
                              </w:pPr>
                              <w:r>
                                <w:rPr>
                                  <w:rFonts w:ascii="Calibri" w:hAnsi="Calibri" w:cs="Arial"/>
                                  <w:b/>
                                  <w:bCs/>
                                  <w:color w:val="FFFFFF"/>
                                  <w:kern w:val="24"/>
                                  <w:lang w:val="en-GB"/>
                                </w:rPr>
                                <w:t>Retailed Grid and Mini-Grid Customers</w:t>
                              </w:r>
                            </w:p>
                          </w:txbxContent>
                        </wps:txbx>
                        <wps:bodyPr vert="horz" wrap="square" lIns="0" tIns="0" rIns="0" bIns="0" numCol="1" anchor="t" anchorCtr="0" compatLnSpc="1">
                          <a:prstTxWarp prst="textNoShape">
                            <a:avLst/>
                          </a:prstTxWarp>
                        </wps:bodyPr>
                      </wps:wsp>
                      <wps:wsp>
                        <wps:cNvPr id="49" name="Text Box 19"/>
                        <wps:cNvSpPr txBox="1">
                          <a:spLocks noChangeArrowheads="1"/>
                        </wps:cNvSpPr>
                        <wps:spPr bwMode="auto">
                          <a:xfrm>
                            <a:off x="8834" y="1619"/>
                            <a:ext cx="784" cy="5828"/>
                          </a:xfrm>
                          <a:prstGeom prst="rect">
                            <a:avLst/>
                          </a:prstGeom>
                          <a:solidFill>
                            <a:srgbClr val="8E7300"/>
                          </a:solidFill>
                          <a:ln w="9525">
                            <a:noFill/>
                            <a:miter lim="800000"/>
                            <a:headEnd/>
                            <a:tailEnd/>
                          </a:ln>
                        </wps:spPr>
                        <wps:txbx>
                          <w:txbxContent>
                            <w:p w14:paraId="59D7548A" w14:textId="77777777" w:rsidR="00C022A6" w:rsidRDefault="00C022A6" w:rsidP="00B316A9">
                              <w:pPr>
                                <w:spacing w:after="200"/>
                                <w:jc w:val="center"/>
                                <w:textAlignment w:val="baseline"/>
                                <w:rPr>
                                  <w:sz w:val="24"/>
                                  <w:szCs w:val="24"/>
                                </w:rPr>
                              </w:pPr>
                              <w:r>
                                <w:rPr>
                                  <w:rFonts w:ascii="Calibri" w:hAnsi="Calibri" w:cs="Arial"/>
                                  <w:b/>
                                  <w:bCs/>
                                  <w:color w:val="FFFFFF"/>
                                  <w:kern w:val="24"/>
                                  <w:sz w:val="36"/>
                                  <w:szCs w:val="36"/>
                                  <w:lang w:val="en-GB"/>
                                </w:rPr>
                                <w:t>REGULATIONS</w:t>
                              </w:r>
                            </w:p>
                          </w:txbxContent>
                        </wps:txbx>
                        <wps:bodyPr vert="vert270" wrap="square" lIns="91440" tIns="45720" rIns="91440" bIns="45720" numCol="1" anchor="t" anchorCtr="0" compatLnSpc="1">
                          <a:prstTxWarp prst="textNoShape">
                            <a:avLst/>
                          </a:prstTxWarp>
                        </wps:bodyPr>
                      </wps:wsp>
                      <wps:wsp>
                        <wps:cNvPr id="50" name="AutoShape 20"/>
                        <wps:cNvCnPr>
                          <a:cxnSpLocks noChangeShapeType="1"/>
                        </wps:cNvCnPr>
                        <wps:spPr bwMode="auto">
                          <a:xfrm>
                            <a:off x="7368" y="2990"/>
                            <a:ext cx="1466" cy="1"/>
                          </a:xfrm>
                          <a:prstGeom prst="straightConnector1">
                            <a:avLst/>
                          </a:prstGeom>
                          <a:noFill/>
                          <a:ln w="19050">
                            <a:solidFill>
                              <a:srgbClr val="000000"/>
                            </a:solidFill>
                            <a:round/>
                            <a:headEnd type="triangle" w="med" len="med"/>
                            <a:tailEnd type="triangle" w="med" len="med"/>
                          </a:ln>
                        </wps:spPr>
                        <wps:bodyPr/>
                      </wps:wsp>
                      <wps:wsp>
                        <wps:cNvPr id="51" name="Text Box 21"/>
                        <wps:cNvSpPr txBox="1">
                          <a:spLocks noChangeArrowheads="1"/>
                        </wps:cNvSpPr>
                        <wps:spPr bwMode="auto">
                          <a:xfrm>
                            <a:off x="7427" y="2682"/>
                            <a:ext cx="1392" cy="601"/>
                          </a:xfrm>
                          <a:prstGeom prst="rect">
                            <a:avLst/>
                          </a:prstGeom>
                          <a:noFill/>
                          <a:ln w="9525">
                            <a:noFill/>
                            <a:miter lim="800000"/>
                            <a:headEnd/>
                            <a:tailEnd/>
                          </a:ln>
                        </wps:spPr>
                        <wps:txbx>
                          <w:txbxContent>
                            <w:p w14:paraId="2322773B" w14:textId="77777777" w:rsidR="00C022A6" w:rsidRDefault="00C022A6" w:rsidP="00B316A9">
                              <w:pPr>
                                <w:spacing w:after="200"/>
                                <w:textAlignment w:val="baseline"/>
                                <w:rPr>
                                  <w:sz w:val="24"/>
                                  <w:szCs w:val="24"/>
                                </w:rPr>
                              </w:pPr>
                              <w:r>
                                <w:rPr>
                                  <w:rFonts w:ascii="Calibri" w:hAnsi="Calibri" w:cs="Arial"/>
                                  <w:b/>
                                  <w:bCs/>
                                  <w:color w:val="000000" w:themeColor="text1"/>
                                  <w:kern w:val="24"/>
                                  <w:sz w:val="14"/>
                                  <w:szCs w:val="14"/>
                                  <w:lang w:val="en-GB"/>
                                </w:rPr>
                                <w:t>ENFORCEMENT</w:t>
                              </w:r>
                            </w:p>
                          </w:txbxContent>
                        </wps:txbx>
                        <wps:bodyPr vert="horz" wrap="square" lIns="91440" tIns="45720" rIns="91440" bIns="45720" numCol="1" anchor="t" anchorCtr="0" compatLnSpc="1">
                          <a:prstTxWarp prst="textNoShape">
                            <a:avLst/>
                          </a:prstTxWarp>
                        </wps:bodyPr>
                      </wps:wsp>
                      <wps:wsp>
                        <wps:cNvPr id="52" name="Text Box 22"/>
                        <wps:cNvSpPr txBox="1">
                          <a:spLocks noChangeArrowheads="1"/>
                        </wps:cNvSpPr>
                        <wps:spPr bwMode="auto">
                          <a:xfrm>
                            <a:off x="5767" y="4135"/>
                            <a:ext cx="2766" cy="872"/>
                          </a:xfrm>
                          <a:prstGeom prst="rect">
                            <a:avLst/>
                          </a:prstGeom>
                          <a:noFill/>
                          <a:ln w="9525">
                            <a:noFill/>
                            <a:miter lim="800000"/>
                            <a:headEnd/>
                            <a:tailEnd/>
                          </a:ln>
                        </wps:spPr>
                        <wps:txbx>
                          <w:txbxContent>
                            <w:p w14:paraId="76778128" w14:textId="77777777" w:rsidR="00C022A6" w:rsidRDefault="00C022A6" w:rsidP="00B316A9">
                              <w:pPr>
                                <w:spacing w:after="200"/>
                                <w:jc w:val="center"/>
                                <w:textAlignment w:val="baseline"/>
                                <w:rPr>
                                  <w:sz w:val="24"/>
                                  <w:szCs w:val="24"/>
                                </w:rPr>
                              </w:pPr>
                              <w:r>
                                <w:rPr>
                                  <w:rFonts w:ascii="Calibri" w:hAnsi="Calibri" w:cs="Arial"/>
                                  <w:b/>
                                  <w:bCs/>
                                  <w:color w:val="000000" w:themeColor="text1"/>
                                  <w:kern w:val="24"/>
                                  <w:sz w:val="16"/>
                                  <w:szCs w:val="16"/>
                                  <w:lang w:val="en-GB"/>
                                </w:rPr>
                                <w:t>SPPA, PPAS &amp; BULK TARIFF APPROVAL, LICENSING</w:t>
                              </w:r>
                            </w:p>
                          </w:txbxContent>
                        </wps:txbx>
                        <wps:bodyPr vert="horz" wrap="square" lIns="91440" tIns="45720" rIns="91440" bIns="45720" numCol="1" anchor="t" anchorCtr="0" compatLnSpc="1">
                          <a:prstTxWarp prst="textNoShape">
                            <a:avLst/>
                          </a:prstTxWarp>
                        </wps:bodyPr>
                      </wps:wsp>
                      <wps:wsp>
                        <wps:cNvPr id="53" name="Text Box 23"/>
                        <wps:cNvSpPr txBox="1">
                          <a:spLocks noChangeArrowheads="1"/>
                        </wps:cNvSpPr>
                        <wps:spPr bwMode="auto">
                          <a:xfrm>
                            <a:off x="6629" y="5703"/>
                            <a:ext cx="1825" cy="872"/>
                          </a:xfrm>
                          <a:prstGeom prst="rect">
                            <a:avLst/>
                          </a:prstGeom>
                          <a:noFill/>
                          <a:ln w="9525">
                            <a:noFill/>
                            <a:miter lim="800000"/>
                            <a:headEnd/>
                            <a:tailEnd/>
                          </a:ln>
                        </wps:spPr>
                        <wps:txbx>
                          <w:txbxContent>
                            <w:p w14:paraId="3F339449" w14:textId="77777777" w:rsidR="00C022A6" w:rsidRDefault="00C022A6" w:rsidP="00B316A9">
                              <w:pPr>
                                <w:spacing w:after="200"/>
                                <w:jc w:val="center"/>
                                <w:textAlignment w:val="baseline"/>
                                <w:rPr>
                                  <w:sz w:val="24"/>
                                  <w:szCs w:val="24"/>
                                </w:rPr>
                              </w:pPr>
                              <w:r>
                                <w:rPr>
                                  <w:rFonts w:ascii="Calibri" w:hAnsi="Calibri" w:cs="Arial"/>
                                  <w:b/>
                                  <w:bCs/>
                                  <w:color w:val="000000" w:themeColor="text1"/>
                                  <w:kern w:val="24"/>
                                  <w:sz w:val="14"/>
                                  <w:szCs w:val="14"/>
                                  <w:lang w:val="en-GB"/>
                                </w:rPr>
                                <w:t>RETAIL TARIFF</w:t>
                              </w:r>
                            </w:p>
                            <w:p w14:paraId="38CC957A" w14:textId="77777777" w:rsidR="00C022A6" w:rsidRDefault="00C022A6" w:rsidP="00B316A9">
                              <w:pPr>
                                <w:spacing w:after="200"/>
                                <w:jc w:val="center"/>
                                <w:textAlignment w:val="baseline"/>
                              </w:pPr>
                              <w:r>
                                <w:rPr>
                                  <w:rFonts w:ascii="Calibri" w:hAnsi="Calibri" w:cs="Arial"/>
                                  <w:b/>
                                  <w:bCs/>
                                  <w:color w:val="000000" w:themeColor="text1"/>
                                  <w:kern w:val="24"/>
                                  <w:sz w:val="14"/>
                                  <w:szCs w:val="14"/>
                                  <w:lang w:val="en-GB"/>
                                </w:rPr>
                                <w:t>APPROVAL</w:t>
                              </w:r>
                            </w:p>
                          </w:txbxContent>
                        </wps:txbx>
                        <wps:bodyPr vert="horz" wrap="square" lIns="91440" tIns="45720" rIns="91440" bIns="45720" numCol="1" anchor="t" anchorCtr="0" compatLnSpc="1">
                          <a:prstTxWarp prst="textNoShape">
                            <a:avLst/>
                          </a:prstTxWarp>
                        </wps:bodyPr>
                      </wps:wsp>
                      <wps:wsp>
                        <wps:cNvPr id="54" name="Text Box 24"/>
                        <wps:cNvSpPr txBox="1">
                          <a:spLocks noChangeArrowheads="1"/>
                        </wps:cNvSpPr>
                        <wps:spPr bwMode="auto">
                          <a:xfrm>
                            <a:off x="6814" y="6710"/>
                            <a:ext cx="1703" cy="872"/>
                          </a:xfrm>
                          <a:prstGeom prst="rect">
                            <a:avLst/>
                          </a:prstGeom>
                          <a:noFill/>
                          <a:ln w="9525">
                            <a:noFill/>
                            <a:miter lim="800000"/>
                            <a:headEnd/>
                            <a:tailEnd/>
                          </a:ln>
                        </wps:spPr>
                        <wps:txbx>
                          <w:txbxContent>
                            <w:p w14:paraId="624F8AB8" w14:textId="77777777" w:rsidR="00C022A6" w:rsidRDefault="00C022A6" w:rsidP="00B316A9">
                              <w:pPr>
                                <w:spacing w:after="200"/>
                                <w:textAlignment w:val="baseline"/>
                                <w:rPr>
                                  <w:sz w:val="24"/>
                                  <w:szCs w:val="24"/>
                                </w:rPr>
                              </w:pPr>
                              <w:r>
                                <w:rPr>
                                  <w:rFonts w:ascii="Calibri" w:hAnsi="Calibri" w:cs="Arial"/>
                                  <w:b/>
                                  <w:bCs/>
                                  <w:color w:val="000000" w:themeColor="text1"/>
                                  <w:kern w:val="24"/>
                                  <w:sz w:val="14"/>
                                  <w:szCs w:val="14"/>
                                  <w:lang w:val="en-GB"/>
                                </w:rPr>
                                <w:t>CUSTOMER COMPLAINS</w:t>
                              </w:r>
                            </w:p>
                          </w:txbxContent>
                        </wps:txbx>
                        <wps:bodyPr vert="horz" wrap="square" lIns="91440" tIns="45720" rIns="91440" bIns="45720" numCol="1" anchor="t" anchorCtr="0" compatLnSpc="1">
                          <a:prstTxWarp prst="textNoShape">
                            <a:avLst/>
                          </a:prstTxWarp>
                        </wps:bodyPr>
                      </wps:wsp>
                      <wps:wsp>
                        <wps:cNvPr id="55" name="AutoShape 25"/>
                        <wps:cNvCnPr>
                          <a:cxnSpLocks noChangeShapeType="1"/>
                        </wps:cNvCnPr>
                        <wps:spPr bwMode="auto">
                          <a:xfrm>
                            <a:off x="6296" y="6999"/>
                            <a:ext cx="2523" cy="0"/>
                          </a:xfrm>
                          <a:prstGeom prst="straightConnector1">
                            <a:avLst/>
                          </a:prstGeom>
                          <a:noFill/>
                          <a:ln w="19050">
                            <a:solidFill>
                              <a:srgbClr val="000000"/>
                            </a:solidFill>
                            <a:round/>
                            <a:headEnd type="triangle" w="med" len="med"/>
                            <a:tailEnd type="triangle" w="med" len="med"/>
                          </a:ln>
                        </wps:spPr>
                        <wps:bodyPr/>
                      </wps:wsp>
                      <wps:wsp>
                        <wps:cNvPr id="56" name="AutoShape 26"/>
                        <wps:cNvCnPr>
                          <a:cxnSpLocks noChangeShapeType="1"/>
                        </wps:cNvCnPr>
                        <wps:spPr bwMode="auto">
                          <a:xfrm>
                            <a:off x="4928" y="4432"/>
                            <a:ext cx="3891" cy="0"/>
                          </a:xfrm>
                          <a:prstGeom prst="straightConnector1">
                            <a:avLst/>
                          </a:prstGeom>
                          <a:noFill/>
                          <a:ln w="19050">
                            <a:solidFill>
                              <a:srgbClr val="000000"/>
                            </a:solidFill>
                            <a:round/>
                            <a:headEnd type="triangle" w="med" len="med"/>
                            <a:tailEnd type="triangle" w="med" len="med"/>
                          </a:ln>
                        </wps:spPr>
                        <wps:bodyPr/>
                      </wps:wsp>
                      <wps:wsp>
                        <wps:cNvPr id="57" name="AutoShape 27"/>
                        <wps:cNvCnPr>
                          <a:cxnSpLocks noChangeShapeType="1"/>
                        </wps:cNvCnPr>
                        <wps:spPr bwMode="auto">
                          <a:xfrm>
                            <a:off x="4891" y="6175"/>
                            <a:ext cx="3928" cy="0"/>
                          </a:xfrm>
                          <a:prstGeom prst="straightConnector1">
                            <a:avLst/>
                          </a:prstGeom>
                          <a:noFill/>
                          <a:ln w="19050">
                            <a:solidFill>
                              <a:srgbClr val="000000"/>
                            </a:solidFill>
                            <a:round/>
                            <a:headEnd type="triangle" w="med" len="med"/>
                            <a:tailEnd type="triangle" w="med" len="med"/>
                          </a:ln>
                        </wps:spPr>
                        <wps:bodyPr/>
                      </wps:wsp>
                      <wps:wsp>
                        <wps:cNvPr id="58" name="AutoShape 28"/>
                        <wps:cNvCnPr>
                          <a:cxnSpLocks noChangeShapeType="1"/>
                        </wps:cNvCnPr>
                        <wps:spPr bwMode="auto">
                          <a:xfrm>
                            <a:off x="9103" y="720"/>
                            <a:ext cx="0" cy="900"/>
                          </a:xfrm>
                          <a:prstGeom prst="straightConnector1">
                            <a:avLst/>
                          </a:prstGeom>
                          <a:noFill/>
                          <a:ln w="19050">
                            <a:solidFill>
                              <a:srgbClr val="000000"/>
                            </a:solidFill>
                            <a:round/>
                            <a:headEnd/>
                            <a:tailEnd type="triangle" w="med" len="med"/>
                          </a:ln>
                        </wps:spPr>
                        <wps:bodyPr/>
                      </wps:wsp>
                      <wps:wsp>
                        <wps:cNvPr id="59" name="AutoShape 29"/>
                        <wps:cNvCnPr>
                          <a:cxnSpLocks noChangeShapeType="1"/>
                        </wps:cNvCnPr>
                        <wps:spPr bwMode="auto">
                          <a:xfrm>
                            <a:off x="2120" y="3698"/>
                            <a:ext cx="0" cy="1830"/>
                          </a:xfrm>
                          <a:prstGeom prst="straightConnector1">
                            <a:avLst/>
                          </a:prstGeom>
                          <a:noFill/>
                          <a:ln w="19050">
                            <a:solidFill>
                              <a:srgbClr val="000000"/>
                            </a:solidFill>
                            <a:prstDash val="dash"/>
                            <a:round/>
                            <a:headEnd/>
                            <a:tailEnd/>
                          </a:ln>
                        </wps:spPr>
                        <wps:bodyPr/>
                      </wps:wsp>
                      <wps:wsp>
                        <wps:cNvPr id="60" name="AutoShape 30"/>
                        <wps:cNvCnPr>
                          <a:cxnSpLocks noChangeShapeType="1"/>
                        </wps:cNvCnPr>
                        <wps:spPr bwMode="auto">
                          <a:xfrm>
                            <a:off x="2124" y="5529"/>
                            <a:ext cx="2302" cy="0"/>
                          </a:xfrm>
                          <a:prstGeom prst="straightConnector1">
                            <a:avLst/>
                          </a:prstGeom>
                          <a:noFill/>
                          <a:ln w="19050">
                            <a:solidFill>
                              <a:srgbClr val="000000"/>
                            </a:solidFill>
                            <a:prstDash val="dash"/>
                            <a:round/>
                            <a:headEnd/>
                            <a:tailEnd/>
                          </a:ln>
                        </wps:spPr>
                        <wps:bodyPr/>
                      </wps:wsp>
                      <wps:wsp>
                        <wps:cNvPr id="61" name="AutoShape 31"/>
                        <wps:cNvCnPr>
                          <a:cxnSpLocks noChangeShapeType="1"/>
                        </wps:cNvCnPr>
                        <wps:spPr bwMode="auto">
                          <a:xfrm>
                            <a:off x="4297" y="4432"/>
                            <a:ext cx="551" cy="0"/>
                          </a:xfrm>
                          <a:prstGeom prst="straightConnector1">
                            <a:avLst/>
                          </a:prstGeom>
                          <a:noFill/>
                          <a:ln w="19050">
                            <a:solidFill>
                              <a:srgbClr val="000000"/>
                            </a:solidFill>
                            <a:round/>
                            <a:headEnd/>
                            <a:tailEnd/>
                          </a:ln>
                        </wps:spPr>
                        <wps:bodyPr/>
                      </wps:wsp>
                      <wps:wsp>
                        <wps:cNvPr id="62" name="AutoShape 32"/>
                        <wps:cNvSpPr>
                          <a:spLocks noChangeArrowheads="1"/>
                        </wps:cNvSpPr>
                        <wps:spPr bwMode="auto">
                          <a:xfrm>
                            <a:off x="3266" y="150"/>
                            <a:ext cx="3185" cy="487"/>
                          </a:xfrm>
                          <a:prstGeom prst="leftRightArrow">
                            <a:avLst>
                              <a:gd name="adj1" fmla="val 50167"/>
                              <a:gd name="adj2" fmla="val 73515"/>
                            </a:avLst>
                          </a:prstGeom>
                          <a:solidFill>
                            <a:srgbClr val="0295B2"/>
                          </a:solidFill>
                          <a:ln w="38100">
                            <a:noFill/>
                            <a:miter lim="800000"/>
                            <a:headEnd/>
                            <a:tailEnd/>
                          </a:ln>
                          <a:effec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7C2244A" id="Group 2" o:spid="_x0000_s1026" style="position:absolute;margin-left:0;margin-top:4.2pt;width:476.2pt;height:323.55pt;z-index:251661312;mso-position-horizontal:left;mso-position-horizontal-relative:margin;mso-width-relative:margin;mso-height-relative:margin" coordsize="9618,7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">
                <v:shapetype id="_x0000_t32" coordsize="21600,21600" o:spt="32" o:oned="t" path="m,l21600,21600e" filled="f">
                  <v:path arrowok="t" fillok="f" o:connecttype="none"/>
                  <o:lock v:ext="edit" shapetype="t"/>
                </v:shapetype>
                <v:shape id="AutoShape 3" o:spid="_x0000_s1027" type="#_x0000_t32" style="position:absolute;left:3169;top:3698;width:1;height:27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" strokeweight="1.5pt"/>
                <v:shape id="AutoShape 4" o:spid="_x0000_s1028" type="#_x0000_t32" style="position:absolute;left:1443;top:3698;width:0;height:27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" strokeweight="1.5pt"/>
                <v:shape id="AutoShape 5" o:spid="_x0000_s1029" type="#_x0000_t32" style="position:absolute;left:2120;top:687;width:0;height:2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" strokeweight="1.5pt"/>
                <v:shape id="AutoShape 6" o:spid="_x0000_s1030" type="#_x0000_t32" style="position:absolute;left:4891;top:1993;width:0;height:4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" strokeweight="1.5pt"/>
                <v:shapetype id="_x0000_t202" coordsize="21600,21600" o:spt="202" path="m,l,21600r21600,l21600,xe">
                  <v:stroke joinstyle="miter"/>
                  <v:path gradientshapeok="t" o:connecttype="rect"/>
                </v:shapetype>
                <v:shape id="Text Box 539" o:spid="_x0000_s1031" type="#_x0000_t202" style="position:absolute;left:848;width:2438;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" fillcolor="#3d4682" stroked="f">
                  <v:textbox inset="0,0,0,0">
                    <w:txbxContent>
                      <w:p w14:paraId="4F417DE2" w14:textId="77777777" w:rsidR="00C022A6" w:rsidRPr="00B316A9" w:rsidRDefault="00C022A6" w:rsidP="00B316A9">
                        <w:pPr>
                          <w:spacing w:before="55" w:after="200"/>
                          <w:jc w:val="center"/>
                          <w:textAlignment w:val="baseline"/>
                        </w:pPr>
                        <w:r w:rsidRPr="00B316A9">
                          <w:rPr>
                            <w:rFonts w:ascii="Calibri" w:hAnsi="Calibri" w:cs="Arial"/>
                            <w:b/>
                            <w:bCs/>
                            <w:color w:val="FFFFFF"/>
                            <w:kern w:val="24"/>
                            <w:sz w:val="24"/>
                            <w:szCs w:val="24"/>
                            <w:lang w:val="en-GB"/>
                          </w:rPr>
                          <w:t>MINISTRY OF ENERGY</w:t>
                        </w:r>
                      </w:p>
                    </w:txbxContent>
                  </v:textbox>
                </v:shape>
                <v:shape id="Text Box 543" o:spid="_x0000_s1032" type="#_x0000_t202" style="position:absolute;left:6431;width:286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" fillcolor="#f60" stroked="f">
                  <v:textbox inset="0,0,0,0">
                    <w:txbxContent>
                      <w:p w14:paraId="448866DF" w14:textId="77777777" w:rsidR="00C022A6" w:rsidRDefault="00C022A6" w:rsidP="00B316A9">
                        <w:pPr>
                          <w:spacing w:before="53" w:after="200"/>
                          <w:ind w:right="432"/>
                          <w:jc w:val="center"/>
                          <w:textAlignment w:val="baseline"/>
                          <w:rPr>
                            <w:sz w:val="24"/>
                            <w:szCs w:val="24"/>
                          </w:rPr>
                        </w:pPr>
                        <w:r>
                          <w:rPr>
                            <w:rFonts w:ascii="Calibri" w:hAnsi="Calibri" w:cs="Arial"/>
                            <w:b/>
                            <w:bCs/>
                            <w:color w:val="FFFFFF"/>
                            <w:kern w:val="24"/>
                            <w:lang w:val="en-GB"/>
                          </w:rPr>
                          <w:t>ENERGY AND WATER REGULATORY AUTHORITY</w:t>
                        </w:r>
                      </w:p>
                    </w:txbxContent>
                  </v:textbox>
                </v:shape>
                <v:shape id="Text Box 544" o:spid="_x0000_s1033" type="#_x0000_t202" style="position:absolute;left:1211;top:1283;width:2075;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" fillcolor="#909" stroked="f">
                  <v:textbox inset="0,0,0,0">
                    <w:txbxContent>
                      <w:p w14:paraId="7831E791" w14:textId="77777777" w:rsidR="00C022A6" w:rsidRPr="00B316A9" w:rsidRDefault="00C022A6" w:rsidP="00B316A9">
                        <w:pPr>
                          <w:spacing w:before="55" w:after="200"/>
                          <w:jc w:val="center"/>
                          <w:textAlignment w:val="baseline"/>
                        </w:pPr>
                        <w:r w:rsidRPr="00B316A9">
                          <w:rPr>
                            <w:rFonts w:ascii="Calibri" w:hAnsi="Calibri" w:cs="Arial"/>
                            <w:b/>
                            <w:bCs/>
                            <w:color w:val="FFFFFF"/>
                            <w:kern w:val="24"/>
                            <w:sz w:val="24"/>
                            <w:szCs w:val="24"/>
                            <w:lang w:val="en-GB"/>
                          </w:rPr>
                          <w:t>RURAL ENERGY AGENCY</w:t>
                        </w:r>
                      </w:p>
                    </w:txbxContent>
                  </v:textbox>
                </v:shape>
                <v:shape id="Text Box 545" o:spid="_x0000_s1034" type="#_x0000_t202" style="position:absolute;left:4039;top:1445;width:183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" fillcolor="#974706" stroked="f">
                  <v:textbox inset="0,0,0,0">
                    <w:txbxContent>
                      <w:p w14:paraId="2E15FB01" w14:textId="77777777" w:rsidR="00C022A6" w:rsidRPr="00B316A9" w:rsidRDefault="00C022A6" w:rsidP="00B316A9">
                        <w:pPr>
                          <w:tabs>
                            <w:tab w:val="left" w:pos="2070"/>
                          </w:tabs>
                          <w:spacing w:before="53" w:after="200"/>
                          <w:ind w:right="634"/>
                          <w:jc w:val="center"/>
                          <w:textAlignment w:val="baseline"/>
                          <w:rPr>
                            <w:sz w:val="20"/>
                            <w:szCs w:val="20"/>
                          </w:rPr>
                        </w:pPr>
                        <w:r w:rsidRPr="00B316A9">
                          <w:rPr>
                            <w:rFonts w:ascii="Calibri" w:hAnsi="Calibri" w:cs="Arial"/>
                            <w:b/>
                            <w:bCs/>
                            <w:color w:val="FFFFFF"/>
                            <w:kern w:val="24"/>
                            <w:sz w:val="24"/>
                            <w:szCs w:val="24"/>
                            <w:lang w:val="en-GB"/>
                          </w:rPr>
                          <w:t>TANESCO</w:t>
                        </w:r>
                      </w:p>
                    </w:txbxContent>
                  </v:textbox>
                </v:shape>
                <v:shape id="Text Box 540" o:spid="_x0000_s1035" type="#_x0000_t202" style="position:absolute;left:4301;top:2643;width:1130;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" fillcolor="#8e7300" stroked="f">
                  <v:textbox inset="0,0,0,0">
                    <w:txbxContent>
                      <w:p w14:paraId="09116A14" w14:textId="77777777" w:rsidR="00C022A6" w:rsidRDefault="00C022A6" w:rsidP="00B316A9">
                        <w:pPr>
                          <w:spacing w:before="50" w:after="200"/>
                          <w:jc w:val="center"/>
                          <w:textAlignment w:val="baseline"/>
                          <w:rPr>
                            <w:sz w:val="24"/>
                            <w:szCs w:val="24"/>
                          </w:rPr>
                        </w:pPr>
                        <w:r>
                          <w:rPr>
                            <w:rFonts w:ascii="Calibri" w:hAnsi="Calibri" w:cs="Arial"/>
                            <w:b/>
                            <w:bCs/>
                            <w:color w:val="FFFFFF"/>
                            <w:kern w:val="24"/>
                            <w:sz w:val="28"/>
                            <w:szCs w:val="28"/>
                            <w:lang w:val="en-GB"/>
                          </w:rPr>
                          <w:t>Imports</w:t>
                        </w:r>
                      </w:p>
                    </w:txbxContent>
                  </v:textbox>
                </v:shape>
                <v:shape id="Text Box 541" o:spid="_x0000_s1036" type="#_x0000_t202" style="position:absolute;left:5892;top:2491;width:1476;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" fillcolor="#8e7300" stroked="f">
                  <v:textbox inset="0,0,0,0">
                    <w:txbxContent>
                      <w:p w14:paraId="54458E0C" w14:textId="77777777" w:rsidR="00C022A6" w:rsidRDefault="00C022A6" w:rsidP="00B316A9">
                        <w:pPr>
                          <w:spacing w:before="53" w:after="200"/>
                          <w:ind w:right="43"/>
                          <w:jc w:val="center"/>
                          <w:textAlignment w:val="baseline"/>
                          <w:rPr>
                            <w:sz w:val="24"/>
                            <w:szCs w:val="24"/>
                          </w:rPr>
                        </w:pPr>
                        <w:r>
                          <w:rPr>
                            <w:rFonts w:ascii="Calibri" w:hAnsi="Calibri" w:cs="Arial"/>
                            <w:b/>
                            <w:bCs/>
                            <w:color w:val="FFFFFF"/>
                            <w:kern w:val="24"/>
                            <w:lang w:val="en-GB"/>
                          </w:rPr>
                          <w:t>Independent Power Producers</w:t>
                        </w:r>
                      </w:p>
                    </w:txbxContent>
                  </v:textbox>
                </v:shape>
                <v:shape id="Text Box 553" o:spid="_x0000_s1037" type="#_x0000_t202" style="position:absolute;left:441;top:2769;width:3094;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" fillcolor="#909" stroked="f">
                  <v:textbox inset="0,0,0,0">
                    <w:txbxContent>
                      <w:p w14:paraId="15182433" w14:textId="77777777" w:rsidR="00C022A6" w:rsidRDefault="00C022A6" w:rsidP="00B316A9">
                        <w:pPr>
                          <w:ind w:right="14"/>
                          <w:jc w:val="center"/>
                          <w:textAlignment w:val="baseline"/>
                          <w:rPr>
                            <w:sz w:val="24"/>
                            <w:szCs w:val="24"/>
                          </w:rPr>
                        </w:pPr>
                        <w:r>
                          <w:rPr>
                            <w:rFonts w:ascii="Calibri" w:hAnsi="Calibri" w:cs="Arial"/>
                            <w:b/>
                            <w:bCs/>
                            <w:color w:val="FFFFFF"/>
                            <w:kern w:val="24"/>
                            <w:lang w:val="en-GB"/>
                          </w:rPr>
                          <w:t xml:space="preserve">Co-funding, capacity building, </w:t>
                        </w:r>
                      </w:p>
                      <w:p w14:paraId="5A316E8D" w14:textId="77777777" w:rsidR="00C022A6" w:rsidRDefault="00C022A6" w:rsidP="00B316A9">
                        <w:pPr>
                          <w:ind w:right="14"/>
                          <w:jc w:val="center"/>
                          <w:textAlignment w:val="baseline"/>
                        </w:pPr>
                        <w:r>
                          <w:rPr>
                            <w:rFonts w:ascii="Calibri" w:hAnsi="Calibri" w:cs="Arial"/>
                            <w:b/>
                            <w:bCs/>
                            <w:color w:val="FFFFFF"/>
                            <w:kern w:val="24"/>
                            <w:lang w:val="en-GB"/>
                          </w:rPr>
                          <w:t>pre-investment support</w:t>
                        </w:r>
                      </w:p>
                    </w:txbxContent>
                  </v:textbox>
                </v:shape>
                <v:shape id="Text Box 552" o:spid="_x0000_s1038" type="#_x0000_t202" style="position:absolute;top:4282;width:2015;height:1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" fillcolor="#909" stroked="f">
                  <v:textbox inset="0,0,0,0">
                    <w:txbxContent>
                      <w:p w14:paraId="627826F1" w14:textId="77777777" w:rsidR="00C022A6" w:rsidRDefault="00C022A6" w:rsidP="00B316A9">
                        <w:pPr>
                          <w:spacing w:after="200"/>
                          <w:ind w:right="29"/>
                          <w:jc w:val="center"/>
                          <w:textAlignment w:val="baseline"/>
                          <w:rPr>
                            <w:sz w:val="24"/>
                            <w:szCs w:val="24"/>
                          </w:rPr>
                        </w:pPr>
                        <w:r>
                          <w:rPr>
                            <w:rFonts w:ascii="Calibri" w:hAnsi="Calibri" w:cs="Arial"/>
                            <w:b/>
                            <w:bCs/>
                            <w:color w:val="FFFFFF"/>
                            <w:kern w:val="24"/>
                            <w:lang w:val="en-GB"/>
                          </w:rPr>
                          <w:t>Stand-Alone System Service Providers</w:t>
                        </w:r>
                      </w:p>
                    </w:txbxContent>
                  </v:textbox>
                </v:shape>
                <v:shape id="Text Box 15" o:spid="_x0000_s1039" type="#_x0000_t202" style="position:absolute;left:2282;top:3985;width:2118;height:1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" fillcolor="#909" stroked="f">
                  <v:textbox inset="0,0,0,0">
                    <w:txbxContent>
                      <w:p w14:paraId="1F1E7D10" w14:textId="77777777" w:rsidR="00C022A6" w:rsidRDefault="00C022A6" w:rsidP="00B316A9">
                        <w:pPr>
                          <w:spacing w:after="120"/>
                          <w:ind w:right="29"/>
                          <w:jc w:val="center"/>
                          <w:textAlignment w:val="baseline"/>
                          <w:rPr>
                            <w:sz w:val="24"/>
                            <w:szCs w:val="24"/>
                          </w:rPr>
                        </w:pPr>
                        <w:r>
                          <w:rPr>
                            <w:rFonts w:ascii="Calibri" w:hAnsi="Calibri" w:cs="Arial"/>
                            <w:b/>
                            <w:bCs/>
                            <w:color w:val="FFFFFF"/>
                            <w:kern w:val="24"/>
                            <w:lang w:val="en-GB"/>
                          </w:rPr>
                          <w:t>Small Power Producers / Mini-Grid Service Providers</w:t>
                        </w:r>
                      </w:p>
                    </w:txbxContent>
                  </v:textbox>
                </v:shape>
                <v:shape id="Text Box 16" o:spid="_x0000_s1040" type="#_x0000_t202" style="position:absolute;left:1211;top:6449;width:2324;height: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" fillcolor="#909" stroked="f">
                  <v:textbox inset="0,0,0,0">
                    <w:txbxContent>
                      <w:p w14:paraId="63ADE998" w14:textId="77777777" w:rsidR="00C022A6" w:rsidRDefault="00C022A6" w:rsidP="00B316A9">
                        <w:pPr>
                          <w:spacing w:after="200"/>
                          <w:ind w:right="29"/>
                          <w:jc w:val="center"/>
                          <w:textAlignment w:val="baseline"/>
                          <w:rPr>
                            <w:sz w:val="24"/>
                            <w:szCs w:val="24"/>
                          </w:rPr>
                        </w:pPr>
                        <w:r>
                          <w:rPr>
                            <w:rFonts w:ascii="Calibri" w:hAnsi="Calibri" w:cs="Arial"/>
                            <w:b/>
                            <w:bCs/>
                            <w:color w:val="FFFFFF"/>
                            <w:kern w:val="24"/>
                            <w:sz w:val="28"/>
                            <w:szCs w:val="28"/>
                            <w:lang w:val="en-GB"/>
                          </w:rPr>
                          <w:t>Stand-Alone System Customers</w:t>
                        </w:r>
                      </w:p>
                    </w:txbxContent>
                  </v:textbox>
                </v:shape>
                <v:shape id="Text Box 17" o:spid="_x0000_s1041" type="#_x0000_t202" style="position:absolute;left:4426;top:4982;width:148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" fillcolor="#8e7300" stroked="f">
                  <v:textbox inset="0,0,0,0">
                    <w:txbxContent>
                      <w:p w14:paraId="41F2EE0D" w14:textId="77777777" w:rsidR="00C022A6" w:rsidRDefault="00C022A6" w:rsidP="00B316A9">
                        <w:pPr>
                          <w:spacing w:before="50" w:after="200"/>
                          <w:jc w:val="center"/>
                          <w:textAlignment w:val="baseline"/>
                          <w:rPr>
                            <w:sz w:val="24"/>
                            <w:szCs w:val="24"/>
                          </w:rPr>
                        </w:pPr>
                        <w:r>
                          <w:rPr>
                            <w:rFonts w:ascii="Calibri" w:hAnsi="Calibri" w:cs="Arial"/>
                            <w:b/>
                            <w:bCs/>
                            <w:color w:val="FFFFFF"/>
                            <w:kern w:val="24"/>
                            <w:lang w:val="en-GB"/>
                          </w:rPr>
                          <w:t>TANESCO Distribution</w:t>
                        </w:r>
                      </w:p>
                    </w:txbxContent>
                  </v:textbox>
                </v:shape>
                <v:shape id="Text Box 18" o:spid="_x0000_s1042" type="#_x0000_t202" style="position:absolute;left:4426;top:6476;width:1870;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" fillcolor="#8e7300" stroked="f">
                  <v:textbox inset="0,0,0,0">
                    <w:txbxContent>
                      <w:p w14:paraId="5423ACA8" w14:textId="77777777" w:rsidR="00C022A6" w:rsidRDefault="00C022A6" w:rsidP="00B316A9">
                        <w:pPr>
                          <w:spacing w:before="50" w:after="200"/>
                          <w:jc w:val="center"/>
                          <w:textAlignment w:val="baseline"/>
                          <w:rPr>
                            <w:sz w:val="24"/>
                            <w:szCs w:val="24"/>
                          </w:rPr>
                        </w:pPr>
                        <w:r>
                          <w:rPr>
                            <w:rFonts w:ascii="Calibri" w:hAnsi="Calibri" w:cs="Arial"/>
                            <w:b/>
                            <w:bCs/>
                            <w:color w:val="FFFFFF"/>
                            <w:kern w:val="24"/>
                            <w:lang w:val="en-GB"/>
                          </w:rPr>
                          <w:t>Retailed Grid and Mini-Grid Customers</w:t>
                        </w:r>
                      </w:p>
                    </w:txbxContent>
                  </v:textbox>
                </v:shape>
                <v:shape id="Text Box 19" o:spid="_x0000_s1043" type="#_x0000_t202" style="position:absolute;left:8834;top:1619;width:784;height:5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" fillcolor="#8e7300" stroked="f">
                  <v:textbox style="layout-flow:vertical;mso-layout-flow-alt:bottom-to-top">
                    <w:txbxContent>
                      <w:p w14:paraId="59D7548A" w14:textId="77777777" w:rsidR="00C022A6" w:rsidRDefault="00C022A6" w:rsidP="00B316A9">
                        <w:pPr>
                          <w:spacing w:after="200"/>
                          <w:jc w:val="center"/>
                          <w:textAlignment w:val="baseline"/>
                          <w:rPr>
                            <w:sz w:val="24"/>
                            <w:szCs w:val="24"/>
                          </w:rPr>
                        </w:pPr>
                        <w:r>
                          <w:rPr>
                            <w:rFonts w:ascii="Calibri" w:hAnsi="Calibri" w:cs="Arial"/>
                            <w:b/>
                            <w:bCs/>
                            <w:color w:val="FFFFFF"/>
                            <w:kern w:val="24"/>
                            <w:sz w:val="36"/>
                            <w:szCs w:val="36"/>
                            <w:lang w:val="en-GB"/>
                          </w:rPr>
                          <w:t>REGULATIONS</w:t>
                        </w:r>
                      </w:p>
                    </w:txbxContent>
                  </v:textbox>
                </v:shape>
                <v:shape id="AutoShape 20" o:spid="_x0000_s1044" type="#_x0000_t32" style="position:absolute;left:7368;top:2990;width:146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" strokeweight="1.5pt">
                  <v:stroke startarrow="block" endarrow="block"/>
                </v:shape>
                <v:shape id="Text Box 21" o:spid="_x0000_s1045" type="#_x0000_t202" style="position:absolute;left:7427;top:2682;width:1392;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2322773B" w14:textId="77777777" w:rsidR="00C022A6" w:rsidRDefault="00C022A6" w:rsidP="00B316A9">
                        <w:pPr>
                          <w:spacing w:after="200"/>
                          <w:textAlignment w:val="baseline"/>
                          <w:rPr>
                            <w:sz w:val="24"/>
                            <w:szCs w:val="24"/>
                          </w:rPr>
                        </w:pPr>
                        <w:r>
                          <w:rPr>
                            <w:rFonts w:ascii="Calibri" w:hAnsi="Calibri" w:cs="Arial"/>
                            <w:b/>
                            <w:bCs/>
                            <w:color w:val="000000" w:themeColor="text1"/>
                            <w:kern w:val="24"/>
                            <w:sz w:val="14"/>
                            <w:szCs w:val="14"/>
                            <w:lang w:val="en-GB"/>
                          </w:rPr>
                          <w:t>ENFORCEMENT</w:t>
                        </w:r>
                      </w:p>
                    </w:txbxContent>
                  </v:textbox>
                </v:shape>
                <v:shape id="Text Box 22" o:spid="_x0000_s1046" type="#_x0000_t202" style="position:absolute;left:5767;top:4135;width:2766;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6778128" w14:textId="77777777" w:rsidR="00C022A6" w:rsidRDefault="00C022A6" w:rsidP="00B316A9">
                        <w:pPr>
                          <w:spacing w:after="200"/>
                          <w:jc w:val="center"/>
                          <w:textAlignment w:val="baseline"/>
                          <w:rPr>
                            <w:sz w:val="24"/>
                            <w:szCs w:val="24"/>
                          </w:rPr>
                        </w:pPr>
                        <w:r>
                          <w:rPr>
                            <w:rFonts w:ascii="Calibri" w:hAnsi="Calibri" w:cs="Arial"/>
                            <w:b/>
                            <w:bCs/>
                            <w:color w:val="000000" w:themeColor="text1"/>
                            <w:kern w:val="24"/>
                            <w:sz w:val="16"/>
                            <w:szCs w:val="16"/>
                            <w:lang w:val="en-GB"/>
                          </w:rPr>
                          <w:t>SPPA, PPAS &amp; BULK TARIFF APPROVAL, LICENSING</w:t>
                        </w:r>
                      </w:p>
                    </w:txbxContent>
                  </v:textbox>
                </v:shape>
                <v:shape id="Text Box 23" o:spid="_x0000_s1047" type="#_x0000_t202" style="position:absolute;left:6629;top:5703;width:1825;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3F339449" w14:textId="77777777" w:rsidR="00C022A6" w:rsidRDefault="00C022A6" w:rsidP="00B316A9">
                        <w:pPr>
                          <w:spacing w:after="200"/>
                          <w:jc w:val="center"/>
                          <w:textAlignment w:val="baseline"/>
                          <w:rPr>
                            <w:sz w:val="24"/>
                            <w:szCs w:val="24"/>
                          </w:rPr>
                        </w:pPr>
                        <w:r>
                          <w:rPr>
                            <w:rFonts w:ascii="Calibri" w:hAnsi="Calibri" w:cs="Arial"/>
                            <w:b/>
                            <w:bCs/>
                            <w:color w:val="000000" w:themeColor="text1"/>
                            <w:kern w:val="24"/>
                            <w:sz w:val="14"/>
                            <w:szCs w:val="14"/>
                            <w:lang w:val="en-GB"/>
                          </w:rPr>
                          <w:t>RETAIL TARIFF</w:t>
                        </w:r>
                      </w:p>
                      <w:p w14:paraId="38CC957A" w14:textId="77777777" w:rsidR="00C022A6" w:rsidRDefault="00C022A6" w:rsidP="00B316A9">
                        <w:pPr>
                          <w:spacing w:after="200"/>
                          <w:jc w:val="center"/>
                          <w:textAlignment w:val="baseline"/>
                        </w:pPr>
                        <w:r>
                          <w:rPr>
                            <w:rFonts w:ascii="Calibri" w:hAnsi="Calibri" w:cs="Arial"/>
                            <w:b/>
                            <w:bCs/>
                            <w:color w:val="000000" w:themeColor="text1"/>
                            <w:kern w:val="24"/>
                            <w:sz w:val="14"/>
                            <w:szCs w:val="14"/>
                            <w:lang w:val="en-GB"/>
                          </w:rPr>
                          <w:t>APPROVAL</w:t>
                        </w:r>
                      </w:p>
                    </w:txbxContent>
                  </v:textbox>
                </v:shape>
                <v:shape id="Text Box 24" o:spid="_x0000_s1048" type="#_x0000_t202" style="position:absolute;left:6814;top:6710;width:1703;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624F8AB8" w14:textId="77777777" w:rsidR="00C022A6" w:rsidRDefault="00C022A6" w:rsidP="00B316A9">
                        <w:pPr>
                          <w:spacing w:after="200"/>
                          <w:textAlignment w:val="baseline"/>
                          <w:rPr>
                            <w:sz w:val="24"/>
                            <w:szCs w:val="24"/>
                          </w:rPr>
                        </w:pPr>
                        <w:r>
                          <w:rPr>
                            <w:rFonts w:ascii="Calibri" w:hAnsi="Calibri" w:cs="Arial"/>
                            <w:b/>
                            <w:bCs/>
                            <w:color w:val="000000" w:themeColor="text1"/>
                            <w:kern w:val="24"/>
                            <w:sz w:val="14"/>
                            <w:szCs w:val="14"/>
                            <w:lang w:val="en-GB"/>
                          </w:rPr>
                          <w:t>CUSTOMER COMPLAINS</w:t>
                        </w:r>
                      </w:p>
                    </w:txbxContent>
                  </v:textbox>
                </v:shape>
                <v:shape id="AutoShape 25" o:spid="_x0000_s1049" type="#_x0000_t32" style="position:absolute;left:6296;top:6999;width:25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" strokeweight="1.5pt">
                  <v:stroke startarrow="block" endarrow="block"/>
                </v:shape>
                <v:shape id="AutoShape 26" o:spid="_x0000_s1050" type="#_x0000_t32" style="position:absolute;left:4928;top:4432;width:38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" strokeweight="1.5pt">
                  <v:stroke startarrow="block" endarrow="block"/>
                </v:shape>
                <v:shape id="AutoShape 27" o:spid="_x0000_s1051" type="#_x0000_t32" style="position:absolute;left:4891;top:6175;width:39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" strokeweight="1.5pt">
                  <v:stroke startarrow="block" endarrow="block"/>
                </v:shape>
                <v:shape id="AutoShape 28" o:spid="_x0000_s1052" type="#_x0000_t32" style="position:absolute;left:9103;top:720;width:0;height: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" strokeweight="1.5pt">
                  <v:stroke endarrow="block"/>
                </v:shape>
                <v:shape id="AutoShape 29" o:spid="_x0000_s1053" type="#_x0000_t32" style="position:absolute;left:2120;top:3698;width:0;height:18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" strokeweight="1.5pt">
                  <v:stroke dashstyle="dash"/>
                </v:shape>
                <v:shape id="AutoShape 30" o:spid="_x0000_s1054" type="#_x0000_t32" style="position:absolute;left:2124;top:5529;width:2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" strokeweight="1.5pt">
                  <v:stroke dashstyle="dash"/>
                </v:shape>
                <v:shape id="AutoShape 31" o:spid="_x0000_s1055" type="#_x0000_t32" style="position:absolute;left:4297;top:4432;width:5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" strokeweight="1.5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2" o:spid="_x0000_s1056" type="#_x0000_t69" style="position:absolute;left:3266;top:150;width:318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" adj="2428,5382" fillcolor="#0295b2" stroked="f" strokeweight="3pt"/>
                <w10:wrap anchorx="margin"/>
              </v:group>
            </w:pict>
          </mc:Fallback>
        </mc:AlternateContent>
      </w:r>
    </w:p>
    <w:p w14:paraId="05FCAD8C" w14:textId="515194D5" w:rsidR="00B316A9" w:rsidRPr="00F71FA8" w:rsidRDefault="00B316A9">
      <w:pPr>
        <w:rPr>
          <w:rFonts w:cstheme="minorHAnsi"/>
          <w:b/>
          <w:bCs/>
          <w:sz w:val="24"/>
          <w:szCs w:val="24"/>
        </w:rPr>
      </w:pPr>
    </w:p>
    <w:p w14:paraId="46415731" w14:textId="53BAD914" w:rsidR="00B316A9" w:rsidRPr="00F71FA8" w:rsidRDefault="00B316A9">
      <w:pPr>
        <w:rPr>
          <w:rFonts w:cstheme="minorHAnsi"/>
          <w:b/>
          <w:bCs/>
          <w:sz w:val="24"/>
          <w:szCs w:val="24"/>
        </w:rPr>
      </w:pPr>
    </w:p>
    <w:p w14:paraId="4226ABC8" w14:textId="6098F77D" w:rsidR="00B316A9" w:rsidRPr="00F71FA8" w:rsidRDefault="00B316A9">
      <w:pPr>
        <w:rPr>
          <w:rFonts w:cstheme="minorHAnsi"/>
          <w:b/>
          <w:bCs/>
          <w:sz w:val="24"/>
          <w:szCs w:val="24"/>
        </w:rPr>
      </w:pPr>
    </w:p>
    <w:p w14:paraId="675B5C76" w14:textId="36F703D8" w:rsidR="00B316A9" w:rsidRPr="00F71FA8" w:rsidRDefault="00B316A9">
      <w:pPr>
        <w:rPr>
          <w:rFonts w:cstheme="minorHAnsi"/>
          <w:b/>
          <w:bCs/>
          <w:sz w:val="24"/>
          <w:szCs w:val="24"/>
        </w:rPr>
      </w:pPr>
    </w:p>
    <w:p w14:paraId="3D5B3B4D" w14:textId="6FFEDDE6" w:rsidR="00B316A9" w:rsidRPr="00F71FA8" w:rsidRDefault="00B316A9">
      <w:pPr>
        <w:rPr>
          <w:rFonts w:cstheme="minorHAnsi"/>
          <w:b/>
          <w:bCs/>
          <w:sz w:val="24"/>
          <w:szCs w:val="24"/>
        </w:rPr>
      </w:pPr>
    </w:p>
    <w:p w14:paraId="1F93B419" w14:textId="0070DA29" w:rsidR="00B316A9" w:rsidRPr="00F71FA8" w:rsidRDefault="00B316A9">
      <w:pPr>
        <w:rPr>
          <w:rFonts w:cstheme="minorHAnsi"/>
          <w:b/>
          <w:bCs/>
          <w:sz w:val="24"/>
          <w:szCs w:val="24"/>
        </w:rPr>
      </w:pPr>
    </w:p>
    <w:p w14:paraId="046DF76B" w14:textId="09B970E8" w:rsidR="00B316A9" w:rsidRPr="00F71FA8" w:rsidRDefault="00B316A9">
      <w:pPr>
        <w:rPr>
          <w:rFonts w:cstheme="minorHAnsi"/>
          <w:b/>
          <w:bCs/>
          <w:sz w:val="24"/>
          <w:szCs w:val="24"/>
        </w:rPr>
      </w:pPr>
    </w:p>
    <w:p w14:paraId="2A2D39A0" w14:textId="24087252" w:rsidR="00B316A9" w:rsidRPr="00F71FA8" w:rsidRDefault="00B316A9">
      <w:pPr>
        <w:rPr>
          <w:rFonts w:cstheme="minorHAnsi"/>
          <w:b/>
          <w:bCs/>
          <w:sz w:val="24"/>
          <w:szCs w:val="24"/>
        </w:rPr>
      </w:pPr>
    </w:p>
    <w:p w14:paraId="73166C82" w14:textId="3E4DA453" w:rsidR="00B316A9" w:rsidRPr="00F71FA8" w:rsidRDefault="00B316A9">
      <w:pPr>
        <w:rPr>
          <w:rFonts w:cstheme="minorHAnsi"/>
          <w:b/>
          <w:bCs/>
          <w:sz w:val="24"/>
          <w:szCs w:val="24"/>
        </w:rPr>
      </w:pPr>
    </w:p>
    <w:p w14:paraId="43A5C99C" w14:textId="6627FAB1" w:rsidR="00B316A9" w:rsidRPr="00F71FA8" w:rsidRDefault="00B316A9">
      <w:pPr>
        <w:rPr>
          <w:rFonts w:cstheme="minorHAnsi"/>
          <w:b/>
          <w:bCs/>
          <w:sz w:val="24"/>
          <w:szCs w:val="24"/>
        </w:rPr>
      </w:pPr>
    </w:p>
    <w:p w14:paraId="26C94D91" w14:textId="13B1716B" w:rsidR="00A50CC3" w:rsidRPr="00F71FA8" w:rsidRDefault="00A50CC3">
      <w:pPr>
        <w:rPr>
          <w:rFonts w:cstheme="minorHAnsi"/>
          <w:b/>
          <w:bCs/>
          <w:sz w:val="24"/>
          <w:szCs w:val="24"/>
        </w:rPr>
      </w:pPr>
    </w:p>
    <w:p w14:paraId="1958E320" w14:textId="020E0085" w:rsidR="00A50CC3" w:rsidRPr="00F71FA8" w:rsidRDefault="00A50CC3">
      <w:pPr>
        <w:rPr>
          <w:rFonts w:cstheme="minorHAnsi"/>
          <w:b/>
          <w:bCs/>
          <w:sz w:val="24"/>
          <w:szCs w:val="24"/>
        </w:rPr>
      </w:pPr>
    </w:p>
    <w:p w14:paraId="6E36A323" w14:textId="411D7818" w:rsidR="00A50CC3" w:rsidRPr="00F71FA8" w:rsidRDefault="00A50CC3">
      <w:pPr>
        <w:rPr>
          <w:rFonts w:cstheme="minorHAnsi"/>
          <w:b/>
          <w:bCs/>
          <w:sz w:val="24"/>
          <w:szCs w:val="24"/>
        </w:rPr>
      </w:pPr>
    </w:p>
    <w:p w14:paraId="2294FD5F" w14:textId="48C8F862" w:rsidR="00A50CC3" w:rsidRPr="00F71FA8" w:rsidRDefault="00A50CC3">
      <w:pPr>
        <w:rPr>
          <w:rFonts w:cstheme="minorHAnsi"/>
          <w:b/>
          <w:bCs/>
          <w:sz w:val="24"/>
          <w:szCs w:val="24"/>
        </w:rPr>
      </w:pPr>
    </w:p>
    <w:p w14:paraId="4B172AB6" w14:textId="3C0EBC67" w:rsidR="00B316A9" w:rsidRPr="00F71FA8" w:rsidRDefault="00B316A9" w:rsidP="00536CC0">
      <w:pPr>
        <w:pStyle w:val="ListParagraph"/>
        <w:numPr>
          <w:ilvl w:val="0"/>
          <w:numId w:val="9"/>
        </w:numPr>
        <w:rPr>
          <w:rFonts w:asciiTheme="minorHAnsi" w:hAnsiTheme="minorHAnsi" w:cstheme="minorHAnsi"/>
          <w:b/>
          <w:bCs/>
          <w:sz w:val="24"/>
          <w:szCs w:val="24"/>
          <w:lang w:val="en-GB"/>
        </w:rPr>
      </w:pPr>
      <w:bookmarkStart w:id="17" w:name="_GoBack"/>
      <w:bookmarkEnd w:id="17"/>
      <w:r w:rsidRPr="00F71FA8">
        <w:rPr>
          <w:rFonts w:asciiTheme="minorHAnsi" w:hAnsiTheme="minorHAnsi" w:cstheme="minorHAnsi"/>
          <w:b/>
          <w:bCs/>
          <w:sz w:val="24"/>
          <w:szCs w:val="24"/>
          <w:lang w:val="en-GB"/>
        </w:rPr>
        <w:lastRenderedPageBreak/>
        <w:t>Aim of the</w:t>
      </w:r>
      <w:r w:rsidR="00D6509D" w:rsidRPr="00F71FA8">
        <w:rPr>
          <w:rFonts w:asciiTheme="minorHAnsi" w:hAnsiTheme="minorHAnsi" w:cstheme="minorHAnsi"/>
          <w:b/>
          <w:bCs/>
          <w:sz w:val="24"/>
          <w:szCs w:val="24"/>
          <w:lang w:val="en-GB"/>
        </w:rPr>
        <w:t xml:space="preserve"> Local Level Energy Planning Handbook </w:t>
      </w:r>
    </w:p>
    <w:p w14:paraId="1B510F1C" w14:textId="6CF94C02" w:rsidR="00B316A9" w:rsidRPr="00F71FA8" w:rsidRDefault="00D6509D" w:rsidP="00536CC0">
      <w:pPr>
        <w:numPr>
          <w:ilvl w:val="0"/>
          <w:numId w:val="3"/>
        </w:numPr>
        <w:tabs>
          <w:tab w:val="num" w:pos="720"/>
        </w:tabs>
        <w:spacing w:after="0"/>
        <w:jc w:val="both"/>
        <w:rPr>
          <w:rFonts w:cstheme="minorHAnsi"/>
          <w:sz w:val="24"/>
          <w:szCs w:val="24"/>
        </w:rPr>
      </w:pPr>
      <w:r w:rsidRPr="00F71FA8">
        <w:rPr>
          <w:rFonts w:cstheme="minorHAnsi"/>
          <w:sz w:val="24"/>
          <w:szCs w:val="24"/>
          <w:lang w:val="en-GB"/>
        </w:rPr>
        <w:t>The draft hand</w:t>
      </w:r>
      <w:r w:rsidR="00765C5A" w:rsidRPr="00F71FA8">
        <w:rPr>
          <w:rFonts w:cstheme="minorHAnsi"/>
          <w:sz w:val="24"/>
          <w:szCs w:val="24"/>
          <w:lang w:val="en-GB"/>
        </w:rPr>
        <w:t>book was presented to the participants. It was informed that the aim of the handbook is to</w:t>
      </w:r>
      <w:r w:rsidR="00B316A9" w:rsidRPr="00F71FA8">
        <w:rPr>
          <w:rFonts w:cstheme="minorHAnsi"/>
          <w:sz w:val="24"/>
          <w:szCs w:val="24"/>
          <w:lang w:val="en-GB"/>
        </w:rPr>
        <w:t xml:space="preserve"> guide different stakeholders including local government authorities, NGOs, private sectors, and communities involved with local area- specific energy planning and development.</w:t>
      </w:r>
    </w:p>
    <w:p w14:paraId="32E5DBF8" w14:textId="77777777" w:rsidR="00E95614" w:rsidRPr="00F71FA8" w:rsidRDefault="00E95614" w:rsidP="00E95614">
      <w:pPr>
        <w:spacing w:after="0"/>
        <w:ind w:left="360"/>
        <w:jc w:val="both"/>
        <w:rPr>
          <w:rFonts w:cstheme="minorHAnsi"/>
          <w:sz w:val="24"/>
          <w:szCs w:val="24"/>
        </w:rPr>
      </w:pPr>
    </w:p>
    <w:p w14:paraId="2E66907C" w14:textId="4CCED096" w:rsidR="00B316A9" w:rsidRPr="00F71FA8" w:rsidRDefault="00B12331" w:rsidP="00536CC0">
      <w:pPr>
        <w:pStyle w:val="ListParagraph"/>
        <w:numPr>
          <w:ilvl w:val="0"/>
          <w:numId w:val="9"/>
        </w:numPr>
        <w:rPr>
          <w:rFonts w:asciiTheme="minorHAnsi" w:hAnsiTheme="minorHAnsi" w:cstheme="minorHAnsi"/>
          <w:b/>
          <w:bCs/>
          <w:sz w:val="24"/>
          <w:szCs w:val="24"/>
        </w:rPr>
      </w:pPr>
      <w:r w:rsidRPr="00F71FA8">
        <w:rPr>
          <w:rFonts w:asciiTheme="minorHAnsi" w:hAnsiTheme="minorHAnsi" w:cstheme="minorHAnsi"/>
          <w:b/>
          <w:bCs/>
          <w:sz w:val="24"/>
          <w:szCs w:val="24"/>
          <w:lang w:val="en-GB"/>
        </w:rPr>
        <w:t>Why do we Need Local Level Energy Planning?</w:t>
      </w:r>
    </w:p>
    <w:p w14:paraId="40B0BDDD" w14:textId="77777777" w:rsidR="00B12331" w:rsidRPr="00F71FA8" w:rsidRDefault="00B12331" w:rsidP="00536CC0">
      <w:pPr>
        <w:numPr>
          <w:ilvl w:val="0"/>
          <w:numId w:val="3"/>
        </w:numPr>
        <w:tabs>
          <w:tab w:val="num" w:pos="720"/>
        </w:tabs>
        <w:spacing w:after="0"/>
        <w:jc w:val="both"/>
        <w:rPr>
          <w:rFonts w:cstheme="minorHAnsi"/>
          <w:sz w:val="24"/>
          <w:szCs w:val="24"/>
        </w:rPr>
      </w:pPr>
      <w:r w:rsidRPr="00F71FA8">
        <w:rPr>
          <w:rFonts w:cstheme="minorHAnsi"/>
          <w:sz w:val="24"/>
          <w:szCs w:val="24"/>
          <w:lang w:val="en-GB"/>
        </w:rPr>
        <w:t>Energy in particular biomass and rural energy planning and development at the local level has received relatively little attention, compared to planning for other energy sources</w:t>
      </w:r>
    </w:p>
    <w:p w14:paraId="57708EFE" w14:textId="77777777" w:rsidR="00B12331" w:rsidRPr="00F71FA8" w:rsidRDefault="00B12331" w:rsidP="00536CC0">
      <w:pPr>
        <w:numPr>
          <w:ilvl w:val="0"/>
          <w:numId w:val="3"/>
        </w:numPr>
        <w:tabs>
          <w:tab w:val="num" w:pos="720"/>
        </w:tabs>
        <w:spacing w:after="0"/>
        <w:jc w:val="both"/>
        <w:rPr>
          <w:rFonts w:cstheme="minorHAnsi"/>
          <w:sz w:val="24"/>
          <w:szCs w:val="24"/>
        </w:rPr>
      </w:pPr>
      <w:r w:rsidRPr="00F71FA8">
        <w:rPr>
          <w:rFonts w:cstheme="minorHAnsi"/>
          <w:sz w:val="24"/>
          <w:szCs w:val="24"/>
          <w:lang w:val="en-GB"/>
        </w:rPr>
        <w:t>Inadequacy of reliable data and information on energy resources, their consumption and interaction with social, economic, cultural, institutional, and environmental factors.</w:t>
      </w:r>
    </w:p>
    <w:p w14:paraId="142A7999" w14:textId="77777777" w:rsidR="00B12331" w:rsidRPr="00F71FA8" w:rsidRDefault="00B12331" w:rsidP="00536CC0">
      <w:pPr>
        <w:numPr>
          <w:ilvl w:val="0"/>
          <w:numId w:val="3"/>
        </w:numPr>
        <w:tabs>
          <w:tab w:val="num" w:pos="720"/>
        </w:tabs>
        <w:spacing w:after="0"/>
        <w:jc w:val="both"/>
        <w:rPr>
          <w:rFonts w:cstheme="minorHAnsi"/>
          <w:sz w:val="24"/>
          <w:szCs w:val="24"/>
        </w:rPr>
      </w:pPr>
      <w:r w:rsidRPr="00F71FA8">
        <w:rPr>
          <w:rFonts w:cstheme="minorHAnsi"/>
          <w:sz w:val="24"/>
          <w:szCs w:val="24"/>
          <w:lang w:val="en-GB"/>
        </w:rPr>
        <w:t xml:space="preserve">Lack of sustainability for interventions at the local levels </w:t>
      </w:r>
    </w:p>
    <w:p w14:paraId="3C879575" w14:textId="0314CDA5" w:rsidR="00B12331" w:rsidRPr="00F71FA8" w:rsidRDefault="00B12331" w:rsidP="00536CC0">
      <w:pPr>
        <w:numPr>
          <w:ilvl w:val="0"/>
          <w:numId w:val="3"/>
        </w:numPr>
        <w:spacing w:after="0"/>
        <w:jc w:val="both"/>
        <w:rPr>
          <w:rFonts w:cstheme="minorHAnsi"/>
          <w:sz w:val="24"/>
          <w:szCs w:val="24"/>
        </w:rPr>
      </w:pPr>
      <w:r w:rsidRPr="00F71FA8">
        <w:rPr>
          <w:rFonts w:cstheme="minorHAnsi"/>
          <w:sz w:val="24"/>
          <w:szCs w:val="24"/>
          <w:lang w:val="en-GB"/>
        </w:rPr>
        <w:t>Planning for energy access at the local level is not commonly practiced in government institutions and local organizations are unfamiliar with the planning concepts and best practices,</w:t>
      </w:r>
    </w:p>
    <w:p w14:paraId="01653E92" w14:textId="77777777" w:rsidR="00B12331" w:rsidRPr="00F71FA8" w:rsidRDefault="00B12331" w:rsidP="00536CC0">
      <w:pPr>
        <w:numPr>
          <w:ilvl w:val="0"/>
          <w:numId w:val="3"/>
        </w:numPr>
        <w:spacing w:after="0"/>
        <w:jc w:val="both"/>
        <w:rPr>
          <w:rFonts w:cstheme="minorHAnsi"/>
          <w:sz w:val="24"/>
          <w:szCs w:val="24"/>
        </w:rPr>
      </w:pPr>
      <w:r w:rsidRPr="00F71FA8">
        <w:rPr>
          <w:rFonts w:cstheme="minorHAnsi"/>
          <w:sz w:val="24"/>
          <w:szCs w:val="24"/>
          <w:lang w:val="en-GB"/>
        </w:rPr>
        <w:t>Ongoing transformation in energy markets is allowing stakeholders for new options of using and producing energy.</w:t>
      </w:r>
    </w:p>
    <w:p w14:paraId="241E224F" w14:textId="77777777" w:rsidR="00B12331" w:rsidRPr="00F71FA8" w:rsidRDefault="00B12331" w:rsidP="00536CC0">
      <w:pPr>
        <w:numPr>
          <w:ilvl w:val="0"/>
          <w:numId w:val="3"/>
        </w:numPr>
        <w:spacing w:after="0"/>
        <w:jc w:val="both"/>
        <w:rPr>
          <w:rFonts w:cstheme="minorHAnsi"/>
          <w:sz w:val="24"/>
          <w:szCs w:val="24"/>
        </w:rPr>
      </w:pPr>
      <w:r w:rsidRPr="00F71FA8">
        <w:rPr>
          <w:rFonts w:cstheme="minorHAnsi"/>
          <w:sz w:val="24"/>
          <w:szCs w:val="24"/>
          <w:lang w:val="en-GB"/>
        </w:rPr>
        <w:t xml:space="preserve">Need for local governments in Tanzania to explore opportunities in the energy sector and generate their energy by establishing and investing in energy projects.  </w:t>
      </w:r>
    </w:p>
    <w:p w14:paraId="3316FE2D" w14:textId="6DEABAE8" w:rsidR="00B12331" w:rsidRPr="00F71FA8" w:rsidRDefault="00B12331" w:rsidP="00536CC0">
      <w:pPr>
        <w:numPr>
          <w:ilvl w:val="0"/>
          <w:numId w:val="3"/>
        </w:numPr>
        <w:spacing w:after="0"/>
        <w:jc w:val="both"/>
        <w:rPr>
          <w:rFonts w:cstheme="minorHAnsi"/>
          <w:sz w:val="24"/>
          <w:szCs w:val="24"/>
        </w:rPr>
      </w:pPr>
      <w:r w:rsidRPr="00F71FA8">
        <w:rPr>
          <w:rFonts w:cstheme="minorHAnsi"/>
          <w:sz w:val="24"/>
          <w:szCs w:val="24"/>
          <w:lang w:val="en-GB"/>
        </w:rPr>
        <w:t>The effects of climate change which are making it even more urgent to plan for the resilience of communities, including energy interventions for mitigating or adapting climate change to improve their livelihoods and bring economic development.</w:t>
      </w:r>
    </w:p>
    <w:p w14:paraId="61113750" w14:textId="6C83DA97" w:rsidR="00B12331" w:rsidRPr="00F71FA8" w:rsidRDefault="00B12331" w:rsidP="00B12331">
      <w:pPr>
        <w:rPr>
          <w:rFonts w:cstheme="minorHAnsi"/>
          <w:sz w:val="24"/>
          <w:szCs w:val="24"/>
          <w:lang w:val="en-GB"/>
        </w:rPr>
      </w:pPr>
    </w:p>
    <w:p w14:paraId="1965CD97" w14:textId="3D6721C2" w:rsidR="00B12331" w:rsidRPr="00F71FA8" w:rsidRDefault="00B12331" w:rsidP="00536CC0">
      <w:pPr>
        <w:pStyle w:val="ListParagraph"/>
        <w:numPr>
          <w:ilvl w:val="0"/>
          <w:numId w:val="9"/>
        </w:numPr>
        <w:rPr>
          <w:rFonts w:asciiTheme="minorHAnsi" w:hAnsiTheme="minorHAnsi" w:cstheme="minorHAnsi"/>
          <w:sz w:val="24"/>
          <w:szCs w:val="24"/>
          <w:lang w:val="en-GB"/>
        </w:rPr>
      </w:pPr>
      <w:r w:rsidRPr="00F71FA8">
        <w:rPr>
          <w:rFonts w:asciiTheme="minorHAnsi" w:hAnsiTheme="minorHAnsi" w:cstheme="minorHAnsi"/>
          <w:b/>
          <w:bCs/>
          <w:sz w:val="24"/>
          <w:szCs w:val="24"/>
          <w:lang w:val="en-GB"/>
        </w:rPr>
        <w:t>What to Consider during Developing Local Level Energy Plans</w:t>
      </w:r>
    </w:p>
    <w:p w14:paraId="093BAD03" w14:textId="77777777" w:rsidR="00B12331" w:rsidRPr="00F71FA8" w:rsidRDefault="00B12331" w:rsidP="00B12331">
      <w:pPr>
        <w:rPr>
          <w:rFonts w:cstheme="minorHAnsi"/>
          <w:sz w:val="24"/>
          <w:szCs w:val="24"/>
        </w:rPr>
      </w:pPr>
      <w:r w:rsidRPr="00F71FA8">
        <w:rPr>
          <w:rFonts w:cstheme="minorHAnsi"/>
          <w:sz w:val="24"/>
          <w:szCs w:val="24"/>
          <w:lang w:val="en-GB"/>
        </w:rPr>
        <w:t>In developing local level energy plans, four important issues need to be taken into consideration: -</w:t>
      </w:r>
    </w:p>
    <w:p w14:paraId="5168F9A5" w14:textId="77777777" w:rsidR="00B12331" w:rsidRPr="00F71FA8" w:rsidRDefault="00B12331" w:rsidP="00536CC0">
      <w:pPr>
        <w:numPr>
          <w:ilvl w:val="0"/>
          <w:numId w:val="4"/>
        </w:numPr>
        <w:tabs>
          <w:tab w:val="num" w:pos="720"/>
        </w:tabs>
        <w:spacing w:after="0"/>
        <w:jc w:val="both"/>
        <w:rPr>
          <w:rFonts w:cstheme="minorHAnsi"/>
          <w:sz w:val="24"/>
          <w:szCs w:val="24"/>
        </w:rPr>
      </w:pPr>
      <w:r w:rsidRPr="00F71FA8">
        <w:rPr>
          <w:rFonts w:cstheme="minorHAnsi"/>
          <w:sz w:val="24"/>
          <w:szCs w:val="24"/>
          <w:lang w:val="en-GB"/>
        </w:rPr>
        <w:t>Public support and participation must be solicited. This will ensure the acceptability and success of technologies introduced.</w:t>
      </w:r>
    </w:p>
    <w:p w14:paraId="433E1991" w14:textId="77777777" w:rsidR="00B12331" w:rsidRPr="00F71FA8" w:rsidRDefault="00B12331" w:rsidP="00536CC0">
      <w:pPr>
        <w:numPr>
          <w:ilvl w:val="0"/>
          <w:numId w:val="4"/>
        </w:numPr>
        <w:tabs>
          <w:tab w:val="num" w:pos="720"/>
        </w:tabs>
        <w:spacing w:after="0"/>
        <w:jc w:val="both"/>
        <w:rPr>
          <w:rFonts w:cstheme="minorHAnsi"/>
          <w:sz w:val="24"/>
          <w:szCs w:val="24"/>
        </w:rPr>
      </w:pPr>
      <w:r w:rsidRPr="00F71FA8">
        <w:rPr>
          <w:rFonts w:cstheme="minorHAnsi"/>
          <w:sz w:val="24"/>
          <w:szCs w:val="24"/>
          <w:lang w:val="en-GB"/>
        </w:rPr>
        <w:t>Surveys must be undertaken to assess the current energy use situation, identify local needs, and assess local resources.</w:t>
      </w:r>
    </w:p>
    <w:p w14:paraId="4067955C" w14:textId="77777777" w:rsidR="00B12331" w:rsidRPr="00F71FA8" w:rsidRDefault="00B12331" w:rsidP="00536CC0">
      <w:pPr>
        <w:numPr>
          <w:ilvl w:val="0"/>
          <w:numId w:val="4"/>
        </w:numPr>
        <w:tabs>
          <w:tab w:val="num" w:pos="720"/>
        </w:tabs>
        <w:spacing w:after="0"/>
        <w:jc w:val="both"/>
        <w:rPr>
          <w:rFonts w:cstheme="minorHAnsi"/>
          <w:sz w:val="24"/>
          <w:szCs w:val="24"/>
        </w:rPr>
      </w:pPr>
      <w:r w:rsidRPr="00F71FA8">
        <w:rPr>
          <w:rFonts w:cstheme="minorHAnsi"/>
          <w:sz w:val="24"/>
          <w:szCs w:val="24"/>
          <w:lang w:val="en-GB"/>
        </w:rPr>
        <w:t>Planning must be based on the local identification of needs and local resources. This will help to ensure that the introduction of energy technologies serve the development needs of the local population directly.</w:t>
      </w:r>
    </w:p>
    <w:p w14:paraId="66692D15" w14:textId="77777777" w:rsidR="00B12331" w:rsidRPr="00F71FA8" w:rsidRDefault="00B12331" w:rsidP="00536CC0">
      <w:pPr>
        <w:numPr>
          <w:ilvl w:val="0"/>
          <w:numId w:val="4"/>
        </w:numPr>
        <w:spacing w:after="0"/>
        <w:jc w:val="both"/>
        <w:rPr>
          <w:rFonts w:cstheme="minorHAnsi"/>
          <w:sz w:val="24"/>
          <w:szCs w:val="24"/>
        </w:rPr>
      </w:pPr>
      <w:r w:rsidRPr="00F71FA8">
        <w:rPr>
          <w:rFonts w:cstheme="minorHAnsi"/>
          <w:sz w:val="24"/>
          <w:szCs w:val="24"/>
          <w:lang w:val="en-GB"/>
        </w:rPr>
        <w:t xml:space="preserve">The number of options available (on the basis of local needs and resources) must be narrowed down to only those options that will optimize the development and use of energy sources. </w:t>
      </w:r>
    </w:p>
    <w:p w14:paraId="6BF3680D" w14:textId="7F7F6F69" w:rsidR="00B12331" w:rsidRPr="00F71FA8" w:rsidRDefault="00B12331" w:rsidP="00536CC0">
      <w:pPr>
        <w:numPr>
          <w:ilvl w:val="0"/>
          <w:numId w:val="4"/>
        </w:numPr>
        <w:spacing w:after="0"/>
        <w:jc w:val="both"/>
        <w:rPr>
          <w:rFonts w:cstheme="minorHAnsi"/>
          <w:sz w:val="24"/>
          <w:szCs w:val="24"/>
        </w:rPr>
      </w:pPr>
      <w:r w:rsidRPr="00F71FA8">
        <w:rPr>
          <w:rFonts w:cstheme="minorHAnsi"/>
          <w:sz w:val="24"/>
          <w:szCs w:val="24"/>
          <w:lang w:val="en-GB"/>
        </w:rPr>
        <w:t>Planners must think simple and introduce technologies that are socially, economically, and environmentally acceptable by using criteria for ranking energy solutions.</w:t>
      </w:r>
    </w:p>
    <w:p w14:paraId="56E1FB6A" w14:textId="77777777" w:rsidR="00B83FD3" w:rsidRPr="00F71FA8" w:rsidRDefault="00B83FD3" w:rsidP="00B83FD3">
      <w:pPr>
        <w:ind w:left="720"/>
        <w:rPr>
          <w:rFonts w:cstheme="minorHAnsi"/>
          <w:sz w:val="24"/>
          <w:szCs w:val="24"/>
        </w:rPr>
      </w:pPr>
    </w:p>
    <w:p w14:paraId="7AA34DAE" w14:textId="78195930" w:rsidR="00B316A9" w:rsidRPr="00F71FA8" w:rsidRDefault="00B12331" w:rsidP="00536CC0">
      <w:pPr>
        <w:pStyle w:val="ListParagraph"/>
        <w:numPr>
          <w:ilvl w:val="0"/>
          <w:numId w:val="9"/>
        </w:numPr>
        <w:rPr>
          <w:rFonts w:asciiTheme="minorHAnsi" w:hAnsiTheme="minorHAnsi" w:cstheme="minorHAnsi"/>
          <w:b/>
          <w:bCs/>
          <w:sz w:val="24"/>
          <w:szCs w:val="24"/>
        </w:rPr>
      </w:pPr>
      <w:r w:rsidRPr="00F71FA8">
        <w:rPr>
          <w:rFonts w:asciiTheme="minorHAnsi" w:hAnsiTheme="minorHAnsi" w:cstheme="minorHAnsi"/>
          <w:b/>
          <w:bCs/>
          <w:sz w:val="24"/>
          <w:szCs w:val="24"/>
          <w:lang w:val="en-GB"/>
        </w:rPr>
        <w:t xml:space="preserve">Who should be Involved in Local Level Energy </w:t>
      </w:r>
      <w:r w:rsidR="00B83FD3" w:rsidRPr="00F71FA8">
        <w:rPr>
          <w:rFonts w:asciiTheme="minorHAnsi" w:hAnsiTheme="minorHAnsi" w:cstheme="minorHAnsi"/>
          <w:b/>
          <w:bCs/>
          <w:sz w:val="24"/>
          <w:szCs w:val="24"/>
          <w:lang w:val="en-GB"/>
        </w:rPr>
        <w:t>Planning?</w:t>
      </w:r>
    </w:p>
    <w:p w14:paraId="1E4599E7" w14:textId="77777777" w:rsidR="00B12331" w:rsidRPr="00F71FA8" w:rsidRDefault="00B12331" w:rsidP="00536CC0">
      <w:pPr>
        <w:numPr>
          <w:ilvl w:val="0"/>
          <w:numId w:val="5"/>
        </w:numPr>
        <w:tabs>
          <w:tab w:val="num" w:pos="720"/>
        </w:tabs>
        <w:spacing w:after="0"/>
        <w:jc w:val="both"/>
        <w:rPr>
          <w:rFonts w:cstheme="minorHAnsi"/>
          <w:sz w:val="24"/>
          <w:szCs w:val="24"/>
        </w:rPr>
      </w:pPr>
      <w:r w:rsidRPr="00F71FA8">
        <w:rPr>
          <w:rFonts w:cstheme="minorHAnsi"/>
          <w:sz w:val="24"/>
          <w:szCs w:val="24"/>
          <w:lang w:val="en-GB"/>
        </w:rPr>
        <w:t xml:space="preserve">Energy service delivery usually requires the participation of many different stakeholders who each have their own entry point(s) and criteria for participation. </w:t>
      </w:r>
    </w:p>
    <w:p w14:paraId="6F2DF095" w14:textId="77777777" w:rsidR="00B12331" w:rsidRPr="00F71FA8" w:rsidRDefault="00B12331" w:rsidP="00536CC0">
      <w:pPr>
        <w:numPr>
          <w:ilvl w:val="0"/>
          <w:numId w:val="5"/>
        </w:numPr>
        <w:tabs>
          <w:tab w:val="num" w:pos="720"/>
        </w:tabs>
        <w:spacing w:after="0"/>
        <w:jc w:val="both"/>
        <w:rPr>
          <w:rFonts w:cstheme="minorHAnsi"/>
          <w:sz w:val="24"/>
          <w:szCs w:val="24"/>
        </w:rPr>
      </w:pPr>
      <w:r w:rsidRPr="00F71FA8">
        <w:rPr>
          <w:rFonts w:cstheme="minorHAnsi"/>
          <w:sz w:val="24"/>
          <w:szCs w:val="24"/>
          <w:lang w:val="en-GB"/>
        </w:rPr>
        <w:lastRenderedPageBreak/>
        <w:t>The first step in the process is to identify, prioritize and engage with relevant stakeholders, especially organizations or individuals that will be of value in planning the future energy systems and their delivery.</w:t>
      </w:r>
    </w:p>
    <w:p w14:paraId="507370C6" w14:textId="77777777" w:rsidR="00B12331" w:rsidRPr="00F71FA8" w:rsidRDefault="00B12331" w:rsidP="00536CC0">
      <w:pPr>
        <w:numPr>
          <w:ilvl w:val="0"/>
          <w:numId w:val="5"/>
        </w:numPr>
        <w:tabs>
          <w:tab w:val="num" w:pos="720"/>
        </w:tabs>
        <w:spacing w:after="0"/>
        <w:jc w:val="both"/>
        <w:rPr>
          <w:rFonts w:cstheme="minorHAnsi"/>
          <w:sz w:val="24"/>
          <w:szCs w:val="24"/>
        </w:rPr>
      </w:pPr>
      <w:r w:rsidRPr="00F71FA8">
        <w:rPr>
          <w:rFonts w:cstheme="minorHAnsi"/>
          <w:sz w:val="24"/>
          <w:szCs w:val="24"/>
          <w:lang w:val="en-GB"/>
        </w:rPr>
        <w:t>Stake holders’ engagement and a participatory approach to stakeholders mapping should be used to find out different drivers and interests of different actors, to identify the potential roles each stakeholder can play, and to develop a shared understanding of the end users’ needs and wants.</w:t>
      </w:r>
    </w:p>
    <w:p w14:paraId="77BA4474" w14:textId="0AC78158" w:rsidR="00B12331" w:rsidRPr="00F71FA8" w:rsidRDefault="00B12331" w:rsidP="00536CC0">
      <w:pPr>
        <w:numPr>
          <w:ilvl w:val="0"/>
          <w:numId w:val="5"/>
        </w:numPr>
        <w:spacing w:after="0"/>
        <w:jc w:val="both"/>
        <w:rPr>
          <w:rFonts w:cstheme="minorHAnsi"/>
          <w:sz w:val="24"/>
          <w:szCs w:val="24"/>
        </w:rPr>
      </w:pPr>
      <w:r w:rsidRPr="00F71FA8">
        <w:rPr>
          <w:rFonts w:cstheme="minorHAnsi"/>
          <w:sz w:val="24"/>
          <w:szCs w:val="24"/>
          <w:lang w:val="en-GB"/>
        </w:rPr>
        <w:t>The stakeholders should be selected depending on levels of energy planning at local levels (regions, districts, ward and village levels)</w:t>
      </w:r>
    </w:p>
    <w:p w14:paraId="22B9C9F6" w14:textId="77777777" w:rsidR="001E14B9" w:rsidRPr="00F71FA8" w:rsidRDefault="001E14B9" w:rsidP="001E14B9">
      <w:pPr>
        <w:spacing w:after="0"/>
        <w:ind w:left="360"/>
        <w:jc w:val="both"/>
        <w:rPr>
          <w:rFonts w:cstheme="minorHAnsi"/>
          <w:sz w:val="24"/>
          <w:szCs w:val="24"/>
        </w:rPr>
      </w:pPr>
    </w:p>
    <w:p w14:paraId="5D30257E" w14:textId="75A657DE" w:rsidR="00B12331" w:rsidRPr="00F71FA8" w:rsidRDefault="00B12331" w:rsidP="00536CC0">
      <w:pPr>
        <w:pStyle w:val="ListParagraph"/>
        <w:numPr>
          <w:ilvl w:val="0"/>
          <w:numId w:val="9"/>
        </w:numPr>
        <w:rPr>
          <w:rFonts w:asciiTheme="minorHAnsi" w:hAnsiTheme="minorHAnsi" w:cstheme="minorHAnsi"/>
          <w:b/>
          <w:bCs/>
          <w:sz w:val="24"/>
          <w:szCs w:val="24"/>
          <w:lang w:val="en-GB"/>
        </w:rPr>
      </w:pPr>
      <w:r w:rsidRPr="00F71FA8">
        <w:rPr>
          <w:rFonts w:asciiTheme="minorHAnsi" w:hAnsiTheme="minorHAnsi" w:cstheme="minorHAnsi"/>
          <w:b/>
          <w:bCs/>
          <w:sz w:val="24"/>
          <w:szCs w:val="24"/>
          <w:lang w:val="en-GB"/>
        </w:rPr>
        <w:t>Tools for Local Level Energy Planning</w:t>
      </w:r>
    </w:p>
    <w:p w14:paraId="6E739F5A" w14:textId="77777777" w:rsidR="00B12331" w:rsidRPr="00F71FA8" w:rsidRDefault="00B12331" w:rsidP="00536CC0">
      <w:pPr>
        <w:pStyle w:val="ListParagraph"/>
        <w:numPr>
          <w:ilvl w:val="0"/>
          <w:numId w:val="10"/>
        </w:numPr>
        <w:jc w:val="both"/>
        <w:rPr>
          <w:rFonts w:asciiTheme="minorHAnsi" w:hAnsiTheme="minorHAnsi" w:cstheme="minorHAnsi"/>
          <w:sz w:val="24"/>
          <w:szCs w:val="24"/>
        </w:rPr>
      </w:pPr>
      <w:r w:rsidRPr="00F71FA8">
        <w:rPr>
          <w:rFonts w:asciiTheme="minorHAnsi" w:hAnsiTheme="minorHAnsi" w:cstheme="minorHAnsi"/>
          <w:b/>
          <w:bCs/>
          <w:sz w:val="24"/>
          <w:szCs w:val="24"/>
          <w:lang w:val="en-GB"/>
        </w:rPr>
        <w:t>Energy Access Explorer (EAE)</w:t>
      </w:r>
    </w:p>
    <w:p w14:paraId="64B5236C" w14:textId="4AB77B97" w:rsidR="00B12331" w:rsidRPr="00F71FA8" w:rsidRDefault="00B12331" w:rsidP="00536CC0">
      <w:pPr>
        <w:pStyle w:val="ListParagraph"/>
        <w:numPr>
          <w:ilvl w:val="0"/>
          <w:numId w:val="12"/>
        </w:numPr>
        <w:jc w:val="both"/>
        <w:rPr>
          <w:rFonts w:asciiTheme="minorHAnsi" w:hAnsiTheme="minorHAnsi" w:cstheme="minorHAnsi"/>
          <w:sz w:val="24"/>
          <w:szCs w:val="24"/>
        </w:rPr>
      </w:pPr>
      <w:r w:rsidRPr="00F71FA8">
        <w:rPr>
          <w:rFonts w:asciiTheme="minorHAnsi" w:hAnsiTheme="minorHAnsi" w:cstheme="minorHAnsi"/>
          <w:sz w:val="24"/>
          <w:szCs w:val="24"/>
          <w:lang w:val="en-GB"/>
        </w:rPr>
        <w:t>Energy Access Explorer is an online, open-source, interactive, geospatial platform that uses mapping to visualize the state of energy access in unserved and underserved areas.</w:t>
      </w:r>
    </w:p>
    <w:p w14:paraId="7C0D2738" w14:textId="77777777" w:rsidR="00E95614" w:rsidRPr="00F71FA8" w:rsidRDefault="00E95614" w:rsidP="00E95614">
      <w:pPr>
        <w:pStyle w:val="ListParagraph"/>
        <w:ind w:left="820" w:firstLine="0"/>
        <w:jc w:val="both"/>
        <w:rPr>
          <w:rFonts w:asciiTheme="minorHAnsi" w:hAnsiTheme="minorHAnsi" w:cstheme="minorHAnsi"/>
          <w:sz w:val="24"/>
          <w:szCs w:val="24"/>
        </w:rPr>
      </w:pPr>
    </w:p>
    <w:p w14:paraId="141CDD73" w14:textId="77777777" w:rsidR="00B12331" w:rsidRPr="00F71FA8" w:rsidRDefault="00B12331" w:rsidP="00536CC0">
      <w:pPr>
        <w:pStyle w:val="ListParagraph"/>
        <w:numPr>
          <w:ilvl w:val="0"/>
          <w:numId w:val="10"/>
        </w:numPr>
        <w:jc w:val="both"/>
        <w:rPr>
          <w:rFonts w:asciiTheme="minorHAnsi" w:hAnsiTheme="minorHAnsi" w:cstheme="minorHAnsi"/>
          <w:sz w:val="24"/>
          <w:szCs w:val="24"/>
        </w:rPr>
      </w:pPr>
      <w:r w:rsidRPr="00F71FA8">
        <w:rPr>
          <w:rFonts w:asciiTheme="minorHAnsi" w:hAnsiTheme="minorHAnsi" w:cstheme="minorHAnsi"/>
          <w:b/>
          <w:bCs/>
          <w:sz w:val="24"/>
          <w:szCs w:val="24"/>
          <w:lang w:val="en-GB"/>
        </w:rPr>
        <w:t>Participatory Rural Appraisal (PRA)</w:t>
      </w:r>
    </w:p>
    <w:p w14:paraId="326837E1" w14:textId="52AD0D50" w:rsidR="00B12331" w:rsidRPr="00F71FA8" w:rsidRDefault="00B12331" w:rsidP="00536CC0">
      <w:pPr>
        <w:pStyle w:val="ListParagraph"/>
        <w:numPr>
          <w:ilvl w:val="0"/>
          <w:numId w:val="12"/>
        </w:numPr>
        <w:jc w:val="both"/>
        <w:rPr>
          <w:rFonts w:asciiTheme="minorHAnsi" w:hAnsiTheme="minorHAnsi" w:cstheme="minorHAnsi"/>
          <w:sz w:val="24"/>
          <w:szCs w:val="24"/>
        </w:rPr>
      </w:pPr>
      <w:r w:rsidRPr="00F71FA8">
        <w:rPr>
          <w:rFonts w:asciiTheme="minorHAnsi" w:hAnsiTheme="minorHAnsi" w:cstheme="minorHAnsi"/>
          <w:sz w:val="24"/>
          <w:szCs w:val="24"/>
          <w:lang w:val="en-GB"/>
        </w:rPr>
        <w:t xml:space="preserve">PRA is a combination of approaches and methods for sharing, </w:t>
      </w:r>
      <w:r w:rsidR="00E95614" w:rsidRPr="00F71FA8">
        <w:rPr>
          <w:rFonts w:asciiTheme="minorHAnsi" w:hAnsiTheme="minorHAnsi" w:cstheme="minorHAnsi"/>
          <w:sz w:val="24"/>
          <w:szCs w:val="24"/>
          <w:lang w:val="en-GB"/>
        </w:rPr>
        <w:t>analysing</w:t>
      </w:r>
      <w:r w:rsidRPr="00F71FA8">
        <w:rPr>
          <w:rFonts w:asciiTheme="minorHAnsi" w:hAnsiTheme="minorHAnsi" w:cstheme="minorHAnsi"/>
          <w:sz w:val="24"/>
          <w:szCs w:val="24"/>
          <w:lang w:val="en-GB"/>
        </w:rPr>
        <w:t xml:space="preserve"> people lives, development and conditions, in order to plan   and act.  The methods involved include mapping and modelling; transect walks, matrix scoring, seasonal calendars, well-being and wealth ranking and grouping, and analytical diagramming.</w:t>
      </w:r>
    </w:p>
    <w:p w14:paraId="462313B2" w14:textId="77777777" w:rsidR="00E95614" w:rsidRPr="00F71FA8" w:rsidRDefault="00E95614" w:rsidP="00E95614">
      <w:pPr>
        <w:pStyle w:val="ListParagraph"/>
        <w:ind w:left="820" w:firstLine="0"/>
        <w:jc w:val="both"/>
        <w:rPr>
          <w:rFonts w:asciiTheme="minorHAnsi" w:hAnsiTheme="minorHAnsi" w:cstheme="minorHAnsi"/>
          <w:sz w:val="24"/>
          <w:szCs w:val="24"/>
        </w:rPr>
      </w:pPr>
    </w:p>
    <w:p w14:paraId="633487EE" w14:textId="77777777" w:rsidR="00B12331" w:rsidRPr="00F71FA8" w:rsidRDefault="00B12331" w:rsidP="00536CC0">
      <w:pPr>
        <w:pStyle w:val="ListParagraph"/>
        <w:numPr>
          <w:ilvl w:val="0"/>
          <w:numId w:val="10"/>
        </w:numPr>
        <w:jc w:val="both"/>
        <w:rPr>
          <w:rFonts w:asciiTheme="minorHAnsi" w:hAnsiTheme="minorHAnsi" w:cstheme="minorHAnsi"/>
          <w:sz w:val="24"/>
          <w:szCs w:val="24"/>
        </w:rPr>
      </w:pPr>
      <w:r w:rsidRPr="00F71FA8">
        <w:rPr>
          <w:rFonts w:asciiTheme="minorHAnsi" w:hAnsiTheme="minorHAnsi" w:cstheme="minorHAnsi"/>
          <w:b/>
          <w:bCs/>
          <w:sz w:val="24"/>
          <w:szCs w:val="24"/>
          <w:lang w:val="en-GB"/>
        </w:rPr>
        <w:t>Delivery Model for Modern Energy Services</w:t>
      </w:r>
    </w:p>
    <w:p w14:paraId="714FA374" w14:textId="619F62A2" w:rsidR="00B12331" w:rsidRPr="00F71FA8" w:rsidRDefault="00B12331" w:rsidP="00536CC0">
      <w:pPr>
        <w:pStyle w:val="ListParagraph"/>
        <w:numPr>
          <w:ilvl w:val="0"/>
          <w:numId w:val="12"/>
        </w:numPr>
        <w:jc w:val="both"/>
        <w:rPr>
          <w:rFonts w:asciiTheme="minorHAnsi" w:hAnsiTheme="minorHAnsi" w:cstheme="minorHAnsi"/>
          <w:sz w:val="24"/>
          <w:szCs w:val="24"/>
          <w:lang w:val="en-GB"/>
        </w:rPr>
      </w:pPr>
      <w:r w:rsidRPr="00F71FA8">
        <w:rPr>
          <w:rFonts w:asciiTheme="minorHAnsi" w:hAnsiTheme="minorHAnsi" w:cstheme="minorHAnsi"/>
          <w:sz w:val="24"/>
          <w:szCs w:val="24"/>
          <w:lang w:val="en-GB"/>
        </w:rPr>
        <w:t>This is planning which combines the technology, finance, management activities, business, marketing, enabling environment, legal arrangements and relationship types required to supply modern energy services to a group of people or end users.</w:t>
      </w:r>
    </w:p>
    <w:p w14:paraId="3A97D12B" w14:textId="6D40432C" w:rsidR="00B12331" w:rsidRPr="00F71FA8" w:rsidRDefault="00B12331" w:rsidP="00B12331">
      <w:pPr>
        <w:jc w:val="both"/>
        <w:rPr>
          <w:rFonts w:cstheme="minorHAnsi"/>
          <w:sz w:val="24"/>
          <w:szCs w:val="24"/>
          <w:lang w:val="en-GB"/>
        </w:rPr>
      </w:pPr>
    </w:p>
    <w:p w14:paraId="555DE60B" w14:textId="53E4A541" w:rsidR="00B12331" w:rsidRPr="00F71FA8" w:rsidRDefault="00B12331" w:rsidP="00536CC0">
      <w:pPr>
        <w:pStyle w:val="ListParagraph"/>
        <w:numPr>
          <w:ilvl w:val="0"/>
          <w:numId w:val="9"/>
        </w:numPr>
        <w:rPr>
          <w:rFonts w:asciiTheme="minorHAnsi" w:hAnsiTheme="minorHAnsi" w:cstheme="minorHAnsi"/>
          <w:b/>
          <w:bCs/>
          <w:sz w:val="24"/>
          <w:szCs w:val="24"/>
          <w:lang w:val="en-GB"/>
        </w:rPr>
      </w:pPr>
      <w:r w:rsidRPr="00F71FA8">
        <w:rPr>
          <w:rFonts w:asciiTheme="minorHAnsi" w:hAnsiTheme="minorHAnsi" w:cstheme="minorHAnsi"/>
          <w:b/>
          <w:bCs/>
          <w:sz w:val="24"/>
          <w:szCs w:val="24"/>
          <w:lang w:val="en-GB"/>
        </w:rPr>
        <w:t>Local Level Energy Planning Steps</w:t>
      </w:r>
    </w:p>
    <w:p w14:paraId="05A49DBC" w14:textId="17A4599C" w:rsidR="00E95614" w:rsidRPr="00F71FA8" w:rsidRDefault="00E95614" w:rsidP="00E95614">
      <w:pPr>
        <w:rPr>
          <w:rFonts w:cstheme="minorHAnsi"/>
          <w:sz w:val="24"/>
          <w:szCs w:val="24"/>
          <w:lang w:val="en-GB"/>
        </w:rPr>
      </w:pPr>
      <w:r w:rsidRPr="00F71FA8">
        <w:rPr>
          <w:rFonts w:cstheme="minorHAnsi"/>
          <w:sz w:val="24"/>
          <w:szCs w:val="24"/>
          <w:lang w:val="en-GB"/>
        </w:rPr>
        <w:t xml:space="preserve">Different steps towards the local level energy planning were explained to the training participants. The steps were; </w:t>
      </w:r>
    </w:p>
    <w:p w14:paraId="45EFE0BC" w14:textId="77777777" w:rsidR="00B12331" w:rsidRPr="00F71FA8" w:rsidRDefault="00B12331" w:rsidP="00536CC0">
      <w:pPr>
        <w:pStyle w:val="ListParagraph"/>
        <w:numPr>
          <w:ilvl w:val="0"/>
          <w:numId w:val="11"/>
        </w:numPr>
        <w:jc w:val="both"/>
        <w:rPr>
          <w:rFonts w:asciiTheme="minorHAnsi" w:hAnsiTheme="minorHAnsi" w:cstheme="minorHAnsi"/>
          <w:b/>
          <w:bCs/>
          <w:sz w:val="24"/>
          <w:szCs w:val="24"/>
        </w:rPr>
      </w:pPr>
      <w:r w:rsidRPr="00F71FA8">
        <w:rPr>
          <w:rFonts w:asciiTheme="minorHAnsi" w:hAnsiTheme="minorHAnsi" w:cstheme="minorHAnsi"/>
          <w:b/>
          <w:bCs/>
          <w:sz w:val="24"/>
          <w:szCs w:val="24"/>
          <w:lang w:val="en-GB"/>
        </w:rPr>
        <w:t xml:space="preserve">Assessment of the current energy situation, </w:t>
      </w:r>
    </w:p>
    <w:p w14:paraId="314F217E" w14:textId="0EC17C23" w:rsidR="00B12331" w:rsidRPr="00F71FA8" w:rsidRDefault="00B12331" w:rsidP="00536CC0">
      <w:pPr>
        <w:pStyle w:val="ListParagraph"/>
        <w:numPr>
          <w:ilvl w:val="0"/>
          <w:numId w:val="13"/>
        </w:numPr>
        <w:jc w:val="both"/>
        <w:rPr>
          <w:rFonts w:asciiTheme="minorHAnsi" w:hAnsiTheme="minorHAnsi" w:cstheme="minorHAnsi"/>
          <w:sz w:val="24"/>
          <w:szCs w:val="24"/>
        </w:rPr>
      </w:pPr>
      <w:r w:rsidRPr="00F71FA8">
        <w:rPr>
          <w:rFonts w:asciiTheme="minorHAnsi" w:hAnsiTheme="minorHAnsi" w:cstheme="minorHAnsi"/>
          <w:sz w:val="24"/>
          <w:szCs w:val="24"/>
          <w:lang w:val="en-GB"/>
        </w:rPr>
        <w:t>Define the target group for the intervention and its geographical and socio-cultural context,</w:t>
      </w:r>
      <w:r w:rsidR="00E95614" w:rsidRPr="00F71FA8">
        <w:rPr>
          <w:rFonts w:asciiTheme="minorHAnsi" w:hAnsiTheme="minorHAnsi" w:cstheme="minorHAnsi"/>
          <w:sz w:val="24"/>
          <w:szCs w:val="24"/>
          <w:lang w:val="en-GB"/>
        </w:rPr>
        <w:t xml:space="preserve"> g</w:t>
      </w:r>
      <w:r w:rsidRPr="00F71FA8">
        <w:rPr>
          <w:rFonts w:asciiTheme="minorHAnsi" w:hAnsiTheme="minorHAnsi" w:cstheme="minorHAnsi"/>
          <w:sz w:val="24"/>
          <w:szCs w:val="24"/>
          <w:lang w:val="en-GB"/>
        </w:rPr>
        <w:t>athering the initial baseline information includes literature review for secondary data, primary data collection,</w:t>
      </w:r>
    </w:p>
    <w:p w14:paraId="2FC41079" w14:textId="77777777" w:rsidR="00E95614" w:rsidRPr="00F71FA8" w:rsidRDefault="00E95614" w:rsidP="00E95614">
      <w:pPr>
        <w:pStyle w:val="ListParagraph"/>
        <w:ind w:left="720" w:firstLine="0"/>
        <w:jc w:val="both"/>
        <w:rPr>
          <w:rFonts w:asciiTheme="minorHAnsi" w:hAnsiTheme="minorHAnsi" w:cstheme="minorHAnsi"/>
          <w:sz w:val="24"/>
          <w:szCs w:val="24"/>
        </w:rPr>
      </w:pPr>
    </w:p>
    <w:p w14:paraId="43C4A7FA" w14:textId="77777777" w:rsidR="00B12331" w:rsidRPr="00F71FA8" w:rsidRDefault="00B12331" w:rsidP="00B12331">
      <w:pPr>
        <w:spacing w:after="0" w:line="240" w:lineRule="auto"/>
        <w:jc w:val="both"/>
        <w:rPr>
          <w:rFonts w:cstheme="minorHAnsi"/>
          <w:sz w:val="24"/>
          <w:szCs w:val="24"/>
        </w:rPr>
      </w:pPr>
      <w:r w:rsidRPr="00F71FA8">
        <w:rPr>
          <w:rFonts w:cstheme="minorHAnsi"/>
          <w:sz w:val="24"/>
          <w:szCs w:val="24"/>
          <w:lang w:val="en-GB"/>
        </w:rPr>
        <w:t>Information required will include:</w:t>
      </w:r>
    </w:p>
    <w:p w14:paraId="6A6D0D6A"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rPr>
      </w:pPr>
      <w:r w:rsidRPr="00F71FA8">
        <w:rPr>
          <w:rFonts w:cstheme="minorHAnsi"/>
          <w:sz w:val="24"/>
          <w:szCs w:val="24"/>
          <w:lang w:val="en-GB"/>
        </w:rPr>
        <w:t>Basic geographical information about the village, ward and district</w:t>
      </w:r>
    </w:p>
    <w:p w14:paraId="74A8956A"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lang w:val="en-GB"/>
        </w:rPr>
      </w:pPr>
      <w:r w:rsidRPr="00F71FA8">
        <w:rPr>
          <w:rFonts w:cstheme="minorHAnsi"/>
          <w:sz w:val="24"/>
          <w:szCs w:val="24"/>
          <w:lang w:val="en-GB"/>
        </w:rPr>
        <w:t>Basic socio-economic conditions in the community</w:t>
      </w:r>
    </w:p>
    <w:p w14:paraId="0278F1A8"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lang w:val="en-GB"/>
        </w:rPr>
      </w:pPr>
      <w:r w:rsidRPr="00F71FA8">
        <w:rPr>
          <w:rFonts w:cstheme="minorHAnsi"/>
          <w:sz w:val="24"/>
          <w:szCs w:val="24"/>
          <w:lang w:val="en-GB"/>
        </w:rPr>
        <w:t>Economic activities including agricultural production systems</w:t>
      </w:r>
    </w:p>
    <w:p w14:paraId="74DB6E1B"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lang w:val="en-GB"/>
        </w:rPr>
      </w:pPr>
      <w:r w:rsidRPr="00F71FA8">
        <w:rPr>
          <w:rFonts w:cstheme="minorHAnsi"/>
          <w:sz w:val="24"/>
          <w:szCs w:val="24"/>
          <w:lang w:val="en-GB"/>
        </w:rPr>
        <w:t>Social structures (leadership structures and customs), level of social cohesion</w:t>
      </w:r>
    </w:p>
    <w:p w14:paraId="211BE4DE"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lang w:val="en-GB"/>
        </w:rPr>
      </w:pPr>
      <w:r w:rsidRPr="00F71FA8">
        <w:rPr>
          <w:rFonts w:cstheme="minorHAnsi"/>
          <w:sz w:val="24"/>
          <w:szCs w:val="24"/>
          <w:lang w:val="en-GB"/>
        </w:rPr>
        <w:t>Presence of external stakeholders in the community</w:t>
      </w:r>
    </w:p>
    <w:p w14:paraId="4627E826"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lang w:val="en-GB"/>
        </w:rPr>
      </w:pPr>
      <w:r w:rsidRPr="00F71FA8">
        <w:rPr>
          <w:rFonts w:cstheme="minorHAnsi"/>
          <w:sz w:val="24"/>
          <w:szCs w:val="24"/>
          <w:lang w:val="en-GB"/>
        </w:rPr>
        <w:t>Existing energy infrastructure</w:t>
      </w:r>
    </w:p>
    <w:p w14:paraId="0401C8EF" w14:textId="77777777" w:rsidR="00B12331" w:rsidRPr="00F71FA8" w:rsidRDefault="00B12331" w:rsidP="00536CC0">
      <w:pPr>
        <w:numPr>
          <w:ilvl w:val="0"/>
          <w:numId w:val="14"/>
        </w:numPr>
        <w:tabs>
          <w:tab w:val="clear" w:pos="720"/>
        </w:tabs>
        <w:spacing w:after="0" w:line="240" w:lineRule="auto"/>
        <w:ind w:left="567" w:hanging="207"/>
        <w:jc w:val="both"/>
        <w:rPr>
          <w:rFonts w:cstheme="minorHAnsi"/>
          <w:sz w:val="24"/>
          <w:szCs w:val="24"/>
          <w:lang w:val="en-GB"/>
        </w:rPr>
      </w:pPr>
      <w:r w:rsidRPr="00F71FA8">
        <w:rPr>
          <w:rFonts w:cstheme="minorHAnsi"/>
          <w:sz w:val="24"/>
          <w:szCs w:val="24"/>
          <w:lang w:val="en-GB"/>
        </w:rPr>
        <w:t>Existing or planned larger public or private led economic ventures or development initiatives.</w:t>
      </w:r>
    </w:p>
    <w:p w14:paraId="02FA631E" w14:textId="5BC3CE89" w:rsidR="00B12331" w:rsidRDefault="00B12331" w:rsidP="00893C3F">
      <w:pPr>
        <w:spacing w:after="0" w:line="240" w:lineRule="auto"/>
        <w:ind w:left="567"/>
        <w:jc w:val="both"/>
        <w:rPr>
          <w:rFonts w:cstheme="minorHAnsi"/>
          <w:sz w:val="24"/>
          <w:szCs w:val="24"/>
          <w:lang w:val="en-GB"/>
        </w:rPr>
      </w:pPr>
    </w:p>
    <w:p w14:paraId="01D7433A" w14:textId="77777777" w:rsidR="00957758" w:rsidRPr="00F71FA8" w:rsidRDefault="00957758" w:rsidP="00893C3F">
      <w:pPr>
        <w:spacing w:after="0" w:line="240" w:lineRule="auto"/>
        <w:ind w:left="567"/>
        <w:jc w:val="both"/>
        <w:rPr>
          <w:rFonts w:cstheme="minorHAnsi"/>
          <w:sz w:val="24"/>
          <w:szCs w:val="24"/>
          <w:lang w:val="en-GB"/>
        </w:rPr>
      </w:pPr>
    </w:p>
    <w:p w14:paraId="53C07F34" w14:textId="2C8CAB95" w:rsidR="00B12331" w:rsidRPr="00F71FA8" w:rsidRDefault="00B12331" w:rsidP="00536CC0">
      <w:pPr>
        <w:pStyle w:val="ListParagraph"/>
        <w:numPr>
          <w:ilvl w:val="0"/>
          <w:numId w:val="11"/>
        </w:numPr>
        <w:jc w:val="both"/>
        <w:rPr>
          <w:rFonts w:asciiTheme="minorHAnsi" w:hAnsiTheme="minorHAnsi" w:cstheme="minorHAnsi"/>
          <w:b/>
          <w:bCs/>
          <w:sz w:val="24"/>
          <w:szCs w:val="24"/>
          <w:lang w:val="en-GB"/>
        </w:rPr>
      </w:pPr>
      <w:r w:rsidRPr="00F71FA8">
        <w:rPr>
          <w:rFonts w:asciiTheme="minorHAnsi" w:hAnsiTheme="minorHAnsi" w:cstheme="minorHAnsi"/>
          <w:b/>
          <w:bCs/>
          <w:sz w:val="24"/>
          <w:szCs w:val="24"/>
          <w:lang w:val="en-GB"/>
        </w:rPr>
        <w:lastRenderedPageBreak/>
        <w:t>Assessment of energy market</w:t>
      </w:r>
    </w:p>
    <w:p w14:paraId="2B361EBE" w14:textId="617A98E5" w:rsidR="00B12331" w:rsidRPr="00F71FA8" w:rsidRDefault="00B12331" w:rsidP="00B12331">
      <w:pPr>
        <w:spacing w:after="0" w:line="240" w:lineRule="auto"/>
        <w:jc w:val="both"/>
        <w:rPr>
          <w:rFonts w:cstheme="minorHAnsi"/>
          <w:sz w:val="24"/>
          <w:szCs w:val="24"/>
          <w:lang w:val="en-GB"/>
        </w:rPr>
      </w:pPr>
      <w:r w:rsidRPr="00F71FA8">
        <w:rPr>
          <w:rFonts w:cstheme="minorHAnsi"/>
          <w:b/>
          <w:bCs/>
          <w:sz w:val="24"/>
          <w:szCs w:val="24"/>
          <w:lang w:val="en-GB"/>
        </w:rPr>
        <w:t>Demand</w:t>
      </w:r>
      <w:r w:rsidRPr="00F71FA8">
        <w:rPr>
          <w:rFonts w:cstheme="minorHAnsi"/>
          <w:sz w:val="24"/>
          <w:szCs w:val="24"/>
          <w:lang w:val="en-GB"/>
        </w:rPr>
        <w:t>: In order to determine energy service needs, it is necessary to take a closer look at how the energy is to be used and in what technical and socio-economic conditions it is required by.</w:t>
      </w:r>
    </w:p>
    <w:p w14:paraId="564635F0" w14:textId="77777777"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Identify and assess priority energy needs and wants</w:t>
      </w:r>
    </w:p>
    <w:p w14:paraId="5E902D00" w14:textId="41DCFD4C"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Balancing shorter and longer term wants and needs is important in meeting demand for energy services</w:t>
      </w:r>
    </w:p>
    <w:p w14:paraId="5C1B39A8" w14:textId="2CCFD53E"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Both the identified priority energy needs and wants can then also be presented visually in a map.</w:t>
      </w:r>
    </w:p>
    <w:p w14:paraId="00047648" w14:textId="77777777"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Market system assessment focuses on understanding market and context analysis, by analysing which value chain combinations would be required for energy delivery to the end users.</w:t>
      </w:r>
    </w:p>
    <w:p w14:paraId="463A4E98" w14:textId="77777777"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This will involve detailed assessment of the key aspects of market system (i.e. market chains, support services and enabling environment) and identification of potential target segments.</w:t>
      </w:r>
    </w:p>
    <w:p w14:paraId="45E5FE07" w14:textId="77777777"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There is a need to assess enablers, constraints and drivers of the marketing the energy products in the market</w:t>
      </w:r>
    </w:p>
    <w:p w14:paraId="234F2DF5" w14:textId="77777777" w:rsidR="00B12331" w:rsidRPr="00F71FA8" w:rsidRDefault="00B12331" w:rsidP="00536CC0">
      <w:pPr>
        <w:numPr>
          <w:ilvl w:val="0"/>
          <w:numId w:val="15"/>
        </w:numPr>
        <w:tabs>
          <w:tab w:val="clear" w:pos="720"/>
        </w:tabs>
        <w:spacing w:after="0" w:line="240" w:lineRule="auto"/>
        <w:jc w:val="both"/>
        <w:rPr>
          <w:rFonts w:cstheme="minorHAnsi"/>
          <w:sz w:val="24"/>
          <w:szCs w:val="24"/>
          <w:lang w:val="en-GB"/>
        </w:rPr>
      </w:pPr>
      <w:r w:rsidRPr="00F71FA8">
        <w:rPr>
          <w:rFonts w:cstheme="minorHAnsi"/>
          <w:sz w:val="24"/>
          <w:szCs w:val="24"/>
          <w:lang w:val="en-GB"/>
        </w:rPr>
        <w:t>Energy Market Chain Assessment</w:t>
      </w:r>
    </w:p>
    <w:p w14:paraId="2FA2DA8F" w14:textId="4C85B6A9" w:rsidR="00B12331" w:rsidRPr="00F71FA8" w:rsidRDefault="00B12331" w:rsidP="00536CC0">
      <w:pPr>
        <w:pStyle w:val="ListParagraph"/>
        <w:numPr>
          <w:ilvl w:val="0"/>
          <w:numId w:val="15"/>
        </w:numPr>
        <w:jc w:val="both"/>
        <w:rPr>
          <w:rFonts w:asciiTheme="minorHAnsi" w:hAnsiTheme="minorHAnsi" w:cstheme="minorHAnsi"/>
          <w:sz w:val="24"/>
          <w:szCs w:val="24"/>
        </w:rPr>
      </w:pPr>
      <w:r w:rsidRPr="00F71FA8">
        <w:rPr>
          <w:rFonts w:asciiTheme="minorHAnsi" w:hAnsiTheme="minorHAnsi" w:cstheme="minorHAnsi"/>
          <w:sz w:val="24"/>
          <w:szCs w:val="24"/>
          <w:lang w:val="en-GB"/>
        </w:rPr>
        <w:t>Designing Modern Energy Delivery Model</w:t>
      </w:r>
    </w:p>
    <w:p w14:paraId="40BD587F" w14:textId="77777777" w:rsidR="001E14B9" w:rsidRPr="00F71FA8" w:rsidRDefault="001E14B9" w:rsidP="001E14B9">
      <w:pPr>
        <w:pStyle w:val="ListParagraph"/>
        <w:ind w:left="720" w:firstLine="0"/>
        <w:jc w:val="both"/>
        <w:rPr>
          <w:rFonts w:asciiTheme="minorHAnsi" w:hAnsiTheme="minorHAnsi" w:cstheme="minorHAnsi"/>
          <w:sz w:val="24"/>
          <w:szCs w:val="24"/>
        </w:rPr>
      </w:pPr>
    </w:p>
    <w:p w14:paraId="0EEC95D1" w14:textId="32AD7829" w:rsidR="00B316A9" w:rsidRPr="00F71FA8" w:rsidRDefault="008B77B8" w:rsidP="00536CC0">
      <w:pPr>
        <w:pStyle w:val="ListParagraph"/>
        <w:numPr>
          <w:ilvl w:val="0"/>
          <w:numId w:val="11"/>
        </w:numPr>
        <w:jc w:val="both"/>
        <w:rPr>
          <w:rFonts w:asciiTheme="minorHAnsi" w:hAnsiTheme="minorHAnsi" w:cstheme="minorHAnsi"/>
          <w:b/>
          <w:bCs/>
          <w:sz w:val="24"/>
          <w:szCs w:val="24"/>
        </w:rPr>
      </w:pPr>
      <w:r w:rsidRPr="00F71FA8">
        <w:rPr>
          <w:rFonts w:asciiTheme="minorHAnsi" w:hAnsiTheme="minorHAnsi" w:cstheme="minorHAnsi"/>
          <w:b/>
          <w:bCs/>
          <w:noProof/>
          <w:sz w:val="24"/>
          <w:szCs w:val="24"/>
        </w:rPr>
        <w:drawing>
          <wp:anchor distT="0" distB="0" distL="114300" distR="114300" simplePos="0" relativeHeight="251662336" behindDoc="0" locked="0" layoutInCell="1" allowOverlap="1" wp14:anchorId="64596D3C" wp14:editId="0BB8CA20">
            <wp:simplePos x="0" y="0"/>
            <wp:positionH relativeFrom="margin">
              <wp:posOffset>114300</wp:posOffset>
            </wp:positionH>
            <wp:positionV relativeFrom="paragraph">
              <wp:posOffset>243840</wp:posOffset>
            </wp:positionV>
            <wp:extent cx="3924000" cy="2340000"/>
            <wp:effectExtent l="0" t="0" r="635" b="3175"/>
            <wp:wrapSquare wrapText="bothSides"/>
            <wp:docPr id="63" name="Picture 4" descr="kijiji.jpg"/>
            <wp:cNvGraphicFramePr/>
            <a:graphic xmlns:a="http://schemas.openxmlformats.org/drawingml/2006/main">
              <a:graphicData uri="http://schemas.openxmlformats.org/drawingml/2006/picture">
                <pic:pic xmlns:pic="http://schemas.openxmlformats.org/drawingml/2006/picture">
                  <pic:nvPicPr>
                    <pic:cNvPr id="5" name="Picture 4" descr="kijiji.jpg"/>
                    <pic:cNvPicPr/>
                  </pic:nvPicPr>
                  <pic:blipFill>
                    <a:blip r:embed="rId12">
                      <a:extLst>
                        <a:ext uri="{28A0092B-C50C-407E-A947-70E740481C1C}">
                          <a14:useLocalDpi xmlns:a14="http://schemas.microsoft.com/office/drawing/2010/main" val="0"/>
                        </a:ext>
                      </a:extLst>
                    </a:blip>
                    <a:stretch>
                      <a:fillRect/>
                    </a:stretch>
                  </pic:blipFill>
                  <pic:spPr>
                    <a:xfrm>
                      <a:off x="0" y="0"/>
                      <a:ext cx="3924000" cy="2340000"/>
                    </a:xfrm>
                    <a:prstGeom prst="rect">
                      <a:avLst/>
                    </a:prstGeom>
                  </pic:spPr>
                </pic:pic>
              </a:graphicData>
            </a:graphic>
            <wp14:sizeRelH relativeFrom="page">
              <wp14:pctWidth>0</wp14:pctWidth>
            </wp14:sizeRelH>
            <wp14:sizeRelV relativeFrom="page">
              <wp14:pctHeight>0</wp14:pctHeight>
            </wp14:sizeRelV>
          </wp:anchor>
        </w:drawing>
      </w:r>
      <w:r w:rsidR="00630EFD" w:rsidRPr="00F71FA8">
        <w:rPr>
          <w:rFonts w:asciiTheme="minorHAnsi" w:hAnsiTheme="minorHAnsi" w:cstheme="minorHAnsi"/>
          <w:b/>
          <w:bCs/>
          <w:sz w:val="24"/>
          <w:szCs w:val="24"/>
          <w:lang w:val="en-GB"/>
        </w:rPr>
        <w:t>Preparation of Implementation Plan for the Identified Energy Solutions</w:t>
      </w:r>
    </w:p>
    <w:p w14:paraId="2BA44714" w14:textId="59919E1A" w:rsidR="00630EFD" w:rsidRPr="00F71FA8" w:rsidRDefault="00630EFD" w:rsidP="00630EFD">
      <w:pPr>
        <w:jc w:val="both"/>
        <w:rPr>
          <w:rFonts w:cstheme="minorHAnsi"/>
          <w:sz w:val="24"/>
          <w:szCs w:val="24"/>
        </w:rPr>
      </w:pPr>
      <w:r w:rsidRPr="00F71FA8">
        <w:rPr>
          <w:rFonts w:cstheme="minorHAnsi"/>
          <w:sz w:val="24"/>
          <w:szCs w:val="24"/>
          <w:lang w:val="en-GB"/>
        </w:rPr>
        <w:t>This step involves developing a detailed implementation plan with specific timelines, inputs, deliverables, roles, and responsibilities assigned to each stakeholder.</w:t>
      </w:r>
    </w:p>
    <w:p w14:paraId="11071EAB" w14:textId="3BAF6EA2" w:rsidR="00B316A9" w:rsidRPr="00F71FA8" w:rsidRDefault="00B316A9" w:rsidP="00630EFD">
      <w:pPr>
        <w:jc w:val="both"/>
        <w:rPr>
          <w:rFonts w:cstheme="minorHAnsi"/>
          <w:sz w:val="24"/>
          <w:szCs w:val="24"/>
        </w:rPr>
      </w:pPr>
    </w:p>
    <w:p w14:paraId="2C1B3D5D" w14:textId="55D25878" w:rsidR="00B316A9" w:rsidRPr="00F71FA8" w:rsidRDefault="00B316A9">
      <w:pPr>
        <w:rPr>
          <w:rFonts w:cstheme="minorHAnsi"/>
          <w:b/>
          <w:bCs/>
          <w:sz w:val="24"/>
          <w:szCs w:val="24"/>
        </w:rPr>
      </w:pPr>
    </w:p>
    <w:p w14:paraId="0E373D8F" w14:textId="77777777" w:rsidR="00820F30" w:rsidRPr="00F71FA8" w:rsidRDefault="00820F30">
      <w:pPr>
        <w:rPr>
          <w:rFonts w:cstheme="minorHAnsi"/>
          <w:b/>
          <w:bCs/>
          <w:sz w:val="24"/>
          <w:szCs w:val="24"/>
          <w:lang w:val="en-GB"/>
        </w:rPr>
      </w:pPr>
    </w:p>
    <w:p w14:paraId="7E85CA19" w14:textId="77777777" w:rsidR="00820F30" w:rsidRPr="00F71FA8" w:rsidRDefault="00820F30">
      <w:pPr>
        <w:rPr>
          <w:rFonts w:cstheme="minorHAnsi"/>
          <w:b/>
          <w:bCs/>
          <w:sz w:val="24"/>
          <w:szCs w:val="24"/>
          <w:lang w:val="en-GB"/>
        </w:rPr>
      </w:pPr>
    </w:p>
    <w:p w14:paraId="39FA3D06" w14:textId="5CD103F4" w:rsidR="00820F30" w:rsidRPr="00F71FA8" w:rsidRDefault="00820F30">
      <w:pPr>
        <w:rPr>
          <w:rFonts w:cstheme="minorHAnsi"/>
          <w:b/>
          <w:bCs/>
          <w:sz w:val="24"/>
          <w:szCs w:val="24"/>
          <w:lang w:val="en-GB"/>
        </w:rPr>
      </w:pPr>
      <w:r w:rsidRPr="00F71FA8">
        <w:rPr>
          <w:rFonts w:cstheme="minorHAnsi"/>
          <w:b/>
          <w:bCs/>
          <w:noProof/>
          <w:sz w:val="24"/>
          <w:szCs w:val="24"/>
        </w:rPr>
        <w:lastRenderedPageBreak/>
        <w:drawing>
          <wp:anchor distT="0" distB="0" distL="114300" distR="114300" simplePos="0" relativeHeight="251663360" behindDoc="0" locked="0" layoutInCell="1" allowOverlap="1" wp14:anchorId="5F4FCFAD" wp14:editId="6DB1250E">
            <wp:simplePos x="0" y="0"/>
            <wp:positionH relativeFrom="margin">
              <wp:posOffset>2009140</wp:posOffset>
            </wp:positionH>
            <wp:positionV relativeFrom="paragraph">
              <wp:posOffset>228600</wp:posOffset>
            </wp:positionV>
            <wp:extent cx="3887470" cy="2195830"/>
            <wp:effectExtent l="0" t="0" r="0" b="0"/>
            <wp:wrapSquare wrapText="bothSides"/>
            <wp:docPr id="1024" name="Picture 5" descr="PRA 3.jpg"/>
            <wp:cNvGraphicFramePr/>
            <a:graphic xmlns:a="http://schemas.openxmlformats.org/drawingml/2006/main">
              <a:graphicData uri="http://schemas.openxmlformats.org/drawingml/2006/picture">
                <pic:pic xmlns:pic="http://schemas.openxmlformats.org/drawingml/2006/picture">
                  <pic:nvPicPr>
                    <pic:cNvPr id="6" name="Picture 5" descr="PRA 3.jpg"/>
                    <pic:cNvPicPr/>
                  </pic:nvPicPr>
                  <pic:blipFill>
                    <a:blip r:embed="rId13">
                      <a:extLst>
                        <a:ext uri="{28A0092B-C50C-407E-A947-70E740481C1C}">
                          <a14:useLocalDpi xmlns:a14="http://schemas.microsoft.com/office/drawing/2010/main" val="0"/>
                        </a:ext>
                      </a:extLst>
                    </a:blip>
                    <a:stretch>
                      <a:fillRect/>
                    </a:stretch>
                  </pic:blipFill>
                  <pic:spPr>
                    <a:xfrm>
                      <a:off x="0" y="0"/>
                      <a:ext cx="3887470" cy="2195830"/>
                    </a:xfrm>
                    <a:prstGeom prst="rect">
                      <a:avLst/>
                    </a:prstGeom>
                  </pic:spPr>
                </pic:pic>
              </a:graphicData>
            </a:graphic>
            <wp14:sizeRelH relativeFrom="page">
              <wp14:pctWidth>0</wp14:pctWidth>
            </wp14:sizeRelH>
            <wp14:sizeRelV relativeFrom="page">
              <wp14:pctHeight>0</wp14:pctHeight>
            </wp14:sizeRelV>
          </wp:anchor>
        </w:drawing>
      </w:r>
    </w:p>
    <w:p w14:paraId="3638A9A2" w14:textId="2505711C" w:rsidR="00B316A9" w:rsidRPr="00F71FA8" w:rsidRDefault="008B77B8" w:rsidP="00536CC0">
      <w:pPr>
        <w:pStyle w:val="ListParagraph"/>
        <w:numPr>
          <w:ilvl w:val="0"/>
          <w:numId w:val="11"/>
        </w:numPr>
        <w:jc w:val="both"/>
        <w:rPr>
          <w:rFonts w:asciiTheme="minorHAnsi" w:hAnsiTheme="minorHAnsi" w:cstheme="minorHAnsi"/>
          <w:b/>
          <w:bCs/>
          <w:sz w:val="24"/>
          <w:szCs w:val="24"/>
        </w:rPr>
      </w:pPr>
      <w:r w:rsidRPr="00F71FA8">
        <w:rPr>
          <w:rFonts w:asciiTheme="minorHAnsi" w:hAnsiTheme="minorHAnsi" w:cstheme="minorHAnsi"/>
          <w:b/>
          <w:bCs/>
          <w:sz w:val="24"/>
          <w:szCs w:val="24"/>
          <w:lang w:val="en-GB"/>
        </w:rPr>
        <w:t>Re</w:t>
      </w:r>
      <w:r w:rsidR="00630EFD" w:rsidRPr="00F71FA8">
        <w:rPr>
          <w:rFonts w:asciiTheme="minorHAnsi" w:hAnsiTheme="minorHAnsi" w:cstheme="minorHAnsi"/>
          <w:b/>
          <w:bCs/>
          <w:sz w:val="24"/>
          <w:szCs w:val="24"/>
          <w:lang w:val="en-GB"/>
        </w:rPr>
        <w:t>source Mobilization</w:t>
      </w:r>
    </w:p>
    <w:p w14:paraId="2EC7E830" w14:textId="77777777" w:rsidR="008B77B8" w:rsidRPr="00F71FA8" w:rsidRDefault="008B77B8" w:rsidP="008B77B8">
      <w:pPr>
        <w:rPr>
          <w:rFonts w:cstheme="minorHAnsi"/>
          <w:sz w:val="24"/>
          <w:szCs w:val="24"/>
        </w:rPr>
      </w:pPr>
      <w:r w:rsidRPr="00F71FA8">
        <w:rPr>
          <w:rFonts w:cstheme="minorHAnsi"/>
          <w:sz w:val="24"/>
          <w:szCs w:val="24"/>
          <w:lang w:val="en-GB"/>
        </w:rPr>
        <w:t>Resource mobilization strategy will ensure financial and other resources are available at national to local levels for implementation of planned activities of providing energy services at local levels.</w:t>
      </w:r>
    </w:p>
    <w:p w14:paraId="78B6E832" w14:textId="6FE47DFB" w:rsidR="00B316A9" w:rsidRPr="00F71FA8" w:rsidRDefault="00B316A9">
      <w:pPr>
        <w:rPr>
          <w:rFonts w:cstheme="minorHAnsi"/>
          <w:sz w:val="24"/>
          <w:szCs w:val="24"/>
        </w:rPr>
      </w:pPr>
    </w:p>
    <w:p w14:paraId="615F0159" w14:textId="49C0DDF2" w:rsidR="00B316A9" w:rsidRDefault="00B316A9">
      <w:pPr>
        <w:rPr>
          <w:rFonts w:cstheme="minorHAnsi"/>
          <w:b/>
          <w:bCs/>
          <w:sz w:val="24"/>
          <w:szCs w:val="24"/>
        </w:rPr>
      </w:pPr>
    </w:p>
    <w:p w14:paraId="070F5C58" w14:textId="77777777" w:rsidR="00980F97" w:rsidRPr="00F71FA8" w:rsidRDefault="00980F97">
      <w:pPr>
        <w:rPr>
          <w:rFonts w:cstheme="minorHAnsi"/>
          <w:b/>
          <w:bCs/>
          <w:sz w:val="24"/>
          <w:szCs w:val="24"/>
        </w:rPr>
      </w:pPr>
    </w:p>
    <w:p w14:paraId="2CCBA8D6" w14:textId="241B2B50" w:rsidR="00B316A9" w:rsidRPr="00F71FA8" w:rsidRDefault="00303122" w:rsidP="00536CC0">
      <w:pPr>
        <w:pStyle w:val="ListParagraph"/>
        <w:numPr>
          <w:ilvl w:val="0"/>
          <w:numId w:val="11"/>
        </w:numPr>
        <w:jc w:val="both"/>
        <w:rPr>
          <w:rFonts w:asciiTheme="minorHAnsi" w:hAnsiTheme="minorHAnsi" w:cstheme="minorHAnsi"/>
          <w:b/>
          <w:bCs/>
          <w:sz w:val="24"/>
          <w:szCs w:val="24"/>
          <w:lang w:val="en-GB"/>
        </w:rPr>
      </w:pPr>
      <w:r w:rsidRPr="00F71FA8">
        <w:rPr>
          <w:rFonts w:asciiTheme="minorHAnsi" w:hAnsiTheme="minorHAnsi" w:cstheme="minorHAnsi"/>
          <w:b/>
          <w:bCs/>
          <w:sz w:val="24"/>
          <w:szCs w:val="24"/>
          <w:lang w:val="en-GB"/>
        </w:rPr>
        <w:t>Implementation</w:t>
      </w:r>
    </w:p>
    <w:p w14:paraId="415956F5" w14:textId="24EDEF13" w:rsidR="00871C47" w:rsidRPr="00F71FA8" w:rsidRDefault="00871C47" w:rsidP="00871C47">
      <w:pPr>
        <w:jc w:val="both"/>
        <w:rPr>
          <w:rFonts w:cstheme="minorHAnsi"/>
          <w:sz w:val="24"/>
          <w:szCs w:val="24"/>
          <w:lang w:val="en-GB"/>
        </w:rPr>
      </w:pPr>
      <w:r w:rsidRPr="00F71FA8">
        <w:rPr>
          <w:rFonts w:cstheme="minorHAnsi"/>
          <w:sz w:val="24"/>
          <w:szCs w:val="24"/>
          <w:lang w:val="en-GB"/>
        </w:rPr>
        <w:t>This is the key step whereby</w:t>
      </w:r>
      <w:r w:rsidR="00C5285D" w:rsidRPr="00F71FA8">
        <w:rPr>
          <w:rFonts w:cstheme="minorHAnsi"/>
          <w:sz w:val="24"/>
          <w:szCs w:val="24"/>
          <w:lang w:val="en-GB"/>
        </w:rPr>
        <w:t xml:space="preserve">; </w:t>
      </w:r>
    </w:p>
    <w:p w14:paraId="1E6FD70E" w14:textId="77777777" w:rsidR="00303122" w:rsidRPr="00F71FA8" w:rsidRDefault="00303122" w:rsidP="00536CC0">
      <w:pPr>
        <w:numPr>
          <w:ilvl w:val="0"/>
          <w:numId w:val="6"/>
        </w:numPr>
        <w:tabs>
          <w:tab w:val="num" w:pos="720"/>
        </w:tabs>
        <w:spacing w:after="0" w:line="240" w:lineRule="auto"/>
        <w:jc w:val="both"/>
        <w:rPr>
          <w:rFonts w:cstheme="minorHAnsi"/>
          <w:sz w:val="24"/>
          <w:szCs w:val="24"/>
        </w:rPr>
      </w:pPr>
      <w:r w:rsidRPr="00F71FA8">
        <w:rPr>
          <w:rFonts w:cstheme="minorHAnsi"/>
          <w:sz w:val="24"/>
          <w:szCs w:val="24"/>
          <w:lang w:val="en-GB"/>
        </w:rPr>
        <w:t xml:space="preserve">Changing the energy plans agreed with stakeholders into actions </w:t>
      </w:r>
    </w:p>
    <w:p w14:paraId="4399E5B0" w14:textId="77777777" w:rsidR="00303122" w:rsidRPr="00F71FA8" w:rsidRDefault="00303122" w:rsidP="00536CC0">
      <w:pPr>
        <w:numPr>
          <w:ilvl w:val="0"/>
          <w:numId w:val="6"/>
        </w:numPr>
        <w:tabs>
          <w:tab w:val="num" w:pos="720"/>
        </w:tabs>
        <w:spacing w:after="0" w:line="240" w:lineRule="auto"/>
        <w:jc w:val="both"/>
        <w:rPr>
          <w:rFonts w:cstheme="minorHAnsi"/>
          <w:sz w:val="24"/>
          <w:szCs w:val="24"/>
        </w:rPr>
      </w:pPr>
      <w:r w:rsidRPr="00F71FA8">
        <w:rPr>
          <w:rFonts w:cstheme="minorHAnsi"/>
          <w:sz w:val="24"/>
          <w:szCs w:val="24"/>
          <w:lang w:val="en-GB"/>
        </w:rPr>
        <w:t xml:space="preserve">The implementation requires to work closely with people at local levels in order to ensure what is implemented adhere to their needs  </w:t>
      </w:r>
    </w:p>
    <w:p w14:paraId="020D7439" w14:textId="77777777" w:rsidR="00303122" w:rsidRPr="00F71FA8" w:rsidRDefault="00303122" w:rsidP="00536CC0">
      <w:pPr>
        <w:numPr>
          <w:ilvl w:val="0"/>
          <w:numId w:val="6"/>
        </w:numPr>
        <w:tabs>
          <w:tab w:val="num" w:pos="720"/>
        </w:tabs>
        <w:spacing w:after="0" w:line="240" w:lineRule="auto"/>
        <w:jc w:val="both"/>
        <w:rPr>
          <w:rFonts w:cstheme="minorHAnsi"/>
          <w:sz w:val="24"/>
          <w:szCs w:val="24"/>
        </w:rPr>
      </w:pPr>
      <w:r w:rsidRPr="00F71FA8">
        <w:rPr>
          <w:rFonts w:cstheme="minorHAnsi"/>
          <w:sz w:val="24"/>
          <w:szCs w:val="24"/>
          <w:lang w:val="en-GB"/>
        </w:rPr>
        <w:t>Implementation of all activities as they appear in the plan milestones to be implemented properly</w:t>
      </w:r>
    </w:p>
    <w:p w14:paraId="593055AB" w14:textId="0B239AEF" w:rsidR="00303122" w:rsidRPr="00F71FA8" w:rsidRDefault="00303122" w:rsidP="00536CC0">
      <w:pPr>
        <w:numPr>
          <w:ilvl w:val="0"/>
          <w:numId w:val="6"/>
        </w:numPr>
        <w:tabs>
          <w:tab w:val="num" w:pos="720"/>
        </w:tabs>
        <w:spacing w:after="0" w:line="240" w:lineRule="auto"/>
        <w:jc w:val="both"/>
        <w:rPr>
          <w:rFonts w:cstheme="minorHAnsi"/>
          <w:sz w:val="24"/>
          <w:szCs w:val="24"/>
        </w:rPr>
      </w:pPr>
      <w:r w:rsidRPr="00F71FA8">
        <w:rPr>
          <w:rFonts w:cstheme="minorHAnsi"/>
          <w:sz w:val="24"/>
          <w:szCs w:val="24"/>
          <w:lang w:val="en-GB"/>
        </w:rPr>
        <w:t>Proper implementation of plans requires strict adherence to the time (period) allocated to action</w:t>
      </w:r>
    </w:p>
    <w:p w14:paraId="2E536C59" w14:textId="163CB250" w:rsidR="00303122" w:rsidRPr="00F71FA8" w:rsidRDefault="00303122" w:rsidP="00536CC0">
      <w:pPr>
        <w:numPr>
          <w:ilvl w:val="0"/>
          <w:numId w:val="6"/>
        </w:numPr>
        <w:spacing w:after="0" w:line="240" w:lineRule="auto"/>
        <w:jc w:val="both"/>
        <w:rPr>
          <w:rFonts w:cstheme="minorHAnsi"/>
          <w:sz w:val="24"/>
          <w:szCs w:val="24"/>
        </w:rPr>
      </w:pPr>
      <w:r w:rsidRPr="00F71FA8">
        <w:rPr>
          <w:rFonts w:cstheme="minorHAnsi"/>
          <w:sz w:val="24"/>
          <w:szCs w:val="24"/>
          <w:lang w:val="en-GB"/>
        </w:rPr>
        <w:t xml:space="preserve">There must be team of people backing up the implementation at different hierarchies of administrative structure e.g. village or ward energy team, district energy clusters (if the local government is missing local level institutional structure)  </w:t>
      </w:r>
    </w:p>
    <w:p w14:paraId="31916973" w14:textId="77777777" w:rsidR="00303122" w:rsidRPr="00F71FA8" w:rsidRDefault="00303122" w:rsidP="00303122">
      <w:pPr>
        <w:spacing w:line="240" w:lineRule="auto"/>
        <w:ind w:left="720"/>
        <w:jc w:val="both"/>
        <w:rPr>
          <w:rFonts w:cstheme="minorHAnsi"/>
          <w:sz w:val="24"/>
          <w:szCs w:val="24"/>
        </w:rPr>
      </w:pPr>
    </w:p>
    <w:p w14:paraId="7E88465F" w14:textId="32873812" w:rsidR="00303122" w:rsidRPr="00F71FA8" w:rsidRDefault="00303122" w:rsidP="00536CC0">
      <w:pPr>
        <w:pStyle w:val="ListParagraph"/>
        <w:numPr>
          <w:ilvl w:val="0"/>
          <w:numId w:val="11"/>
        </w:numPr>
        <w:jc w:val="both"/>
        <w:rPr>
          <w:rFonts w:asciiTheme="minorHAnsi" w:hAnsiTheme="minorHAnsi" w:cstheme="minorHAnsi"/>
          <w:b/>
          <w:bCs/>
          <w:sz w:val="24"/>
          <w:szCs w:val="24"/>
          <w:lang w:val="en-GB"/>
        </w:rPr>
      </w:pPr>
      <w:r w:rsidRPr="00F71FA8">
        <w:rPr>
          <w:rFonts w:asciiTheme="minorHAnsi" w:hAnsiTheme="minorHAnsi" w:cstheme="minorHAnsi"/>
          <w:b/>
          <w:bCs/>
          <w:sz w:val="24"/>
          <w:szCs w:val="24"/>
          <w:lang w:val="en-GB"/>
        </w:rPr>
        <w:t>Monitoring and evaluation</w:t>
      </w:r>
    </w:p>
    <w:p w14:paraId="37430B1F" w14:textId="43B469FB" w:rsidR="00303122" w:rsidRPr="00F71FA8" w:rsidRDefault="00303122" w:rsidP="00536CC0">
      <w:pPr>
        <w:numPr>
          <w:ilvl w:val="0"/>
          <w:numId w:val="7"/>
        </w:numPr>
        <w:spacing w:line="240" w:lineRule="auto"/>
        <w:jc w:val="both"/>
        <w:rPr>
          <w:rFonts w:cstheme="minorHAnsi"/>
          <w:sz w:val="24"/>
          <w:szCs w:val="24"/>
        </w:rPr>
      </w:pPr>
      <w:r w:rsidRPr="00F71FA8">
        <w:rPr>
          <w:rFonts w:cstheme="minorHAnsi"/>
          <w:sz w:val="24"/>
          <w:szCs w:val="24"/>
          <w:lang w:val="en-GB"/>
        </w:rPr>
        <w:t>T</w:t>
      </w:r>
      <w:r w:rsidR="00C5285D" w:rsidRPr="00F71FA8">
        <w:rPr>
          <w:rFonts w:cstheme="minorHAnsi"/>
          <w:sz w:val="24"/>
          <w:szCs w:val="24"/>
          <w:lang w:val="en-GB"/>
        </w:rPr>
        <w:t xml:space="preserve">his is the step which ensures the agreed action plans are well implemented at the agreeable timelines. The </w:t>
      </w:r>
      <w:r w:rsidRPr="00F71FA8">
        <w:rPr>
          <w:rFonts w:cstheme="minorHAnsi"/>
          <w:sz w:val="24"/>
          <w:szCs w:val="24"/>
          <w:lang w:val="en-GB"/>
        </w:rPr>
        <w:t>Final M&amp;E strategy should integrate the findings from the pilot and monitor implementation of both the delivery infrastructure and the overall energy service once it is operating with regular reviews–checking maintenance, financing etc.</w:t>
      </w:r>
    </w:p>
    <w:p w14:paraId="220E6D52" w14:textId="7B52AB3B" w:rsidR="00303122" w:rsidRPr="00F71FA8" w:rsidRDefault="00303122" w:rsidP="00536CC0">
      <w:pPr>
        <w:numPr>
          <w:ilvl w:val="0"/>
          <w:numId w:val="7"/>
        </w:numPr>
        <w:spacing w:line="240" w:lineRule="auto"/>
        <w:jc w:val="both"/>
        <w:rPr>
          <w:rFonts w:cstheme="minorHAnsi"/>
          <w:sz w:val="24"/>
          <w:szCs w:val="24"/>
        </w:rPr>
      </w:pPr>
      <w:r w:rsidRPr="00F71FA8">
        <w:rPr>
          <w:rFonts w:cstheme="minorHAnsi"/>
          <w:sz w:val="24"/>
          <w:szCs w:val="24"/>
          <w:lang w:val="en-GB"/>
        </w:rPr>
        <w:t>M&amp;E methods should also assess the community’s level of economic development attributable   to having greater energy access.</w:t>
      </w:r>
    </w:p>
    <w:p w14:paraId="2D7FE99A" w14:textId="77777777" w:rsidR="00303122" w:rsidRPr="00F71FA8" w:rsidRDefault="00303122" w:rsidP="00C5285D">
      <w:pPr>
        <w:spacing w:line="240" w:lineRule="auto"/>
        <w:ind w:left="360"/>
        <w:jc w:val="both"/>
        <w:rPr>
          <w:rFonts w:cstheme="minorHAnsi"/>
          <w:sz w:val="24"/>
          <w:szCs w:val="24"/>
        </w:rPr>
      </w:pPr>
    </w:p>
    <w:p w14:paraId="087ED579" w14:textId="4DA419ED" w:rsidR="00303122" w:rsidRPr="00F71FA8" w:rsidRDefault="00303122" w:rsidP="00303122">
      <w:pPr>
        <w:spacing w:line="240" w:lineRule="auto"/>
        <w:jc w:val="both"/>
        <w:rPr>
          <w:rFonts w:cstheme="minorHAnsi"/>
          <w:b/>
          <w:bCs/>
          <w:sz w:val="24"/>
          <w:szCs w:val="24"/>
        </w:rPr>
      </w:pPr>
      <w:r w:rsidRPr="00F71FA8">
        <w:rPr>
          <w:rFonts w:cstheme="minorHAnsi"/>
          <w:b/>
          <w:bCs/>
          <w:sz w:val="24"/>
          <w:szCs w:val="24"/>
        </w:rPr>
        <w:t>Conclusions</w:t>
      </w:r>
    </w:p>
    <w:p w14:paraId="3E234F00" w14:textId="77777777" w:rsidR="00303122" w:rsidRPr="00F71FA8" w:rsidRDefault="00303122" w:rsidP="00536CC0">
      <w:pPr>
        <w:numPr>
          <w:ilvl w:val="0"/>
          <w:numId w:val="8"/>
        </w:numPr>
        <w:spacing w:after="0" w:line="240" w:lineRule="auto"/>
        <w:jc w:val="both"/>
        <w:rPr>
          <w:rFonts w:cstheme="minorHAnsi"/>
          <w:sz w:val="24"/>
          <w:szCs w:val="24"/>
        </w:rPr>
      </w:pPr>
      <w:r w:rsidRPr="00F71FA8">
        <w:rPr>
          <w:rFonts w:cstheme="minorHAnsi"/>
          <w:sz w:val="24"/>
          <w:szCs w:val="24"/>
        </w:rPr>
        <w:t>The Local Level Energy Planning Handbook (LLEPH) have tools which  can move  energy services at local levels to  another levels  (up the  energy ladder).</w:t>
      </w:r>
    </w:p>
    <w:p w14:paraId="6B9A7D40" w14:textId="15FE1B0C" w:rsidR="00303122" w:rsidRPr="00F71FA8" w:rsidRDefault="00303122" w:rsidP="00536CC0">
      <w:pPr>
        <w:numPr>
          <w:ilvl w:val="0"/>
          <w:numId w:val="8"/>
        </w:numPr>
        <w:spacing w:after="0" w:line="240" w:lineRule="auto"/>
        <w:jc w:val="both"/>
        <w:rPr>
          <w:rFonts w:cstheme="minorHAnsi"/>
          <w:sz w:val="24"/>
          <w:szCs w:val="24"/>
        </w:rPr>
      </w:pPr>
      <w:r w:rsidRPr="00F71FA8">
        <w:rPr>
          <w:rFonts w:cstheme="minorHAnsi"/>
          <w:sz w:val="24"/>
          <w:szCs w:val="24"/>
        </w:rPr>
        <w:t>What is required from the government and local governments is the structure which will support use and implementation of contents of this handbook</w:t>
      </w:r>
      <w:r w:rsidR="00D600A6" w:rsidRPr="00F71FA8">
        <w:rPr>
          <w:rFonts w:cstheme="minorHAnsi"/>
          <w:sz w:val="24"/>
          <w:szCs w:val="24"/>
        </w:rPr>
        <w:t>.</w:t>
      </w:r>
    </w:p>
    <w:p w14:paraId="20C400AE" w14:textId="77777777" w:rsidR="00303122" w:rsidRPr="00F71FA8" w:rsidRDefault="00303122" w:rsidP="00536CC0">
      <w:pPr>
        <w:numPr>
          <w:ilvl w:val="0"/>
          <w:numId w:val="8"/>
        </w:numPr>
        <w:spacing w:after="0" w:line="240" w:lineRule="auto"/>
        <w:jc w:val="both"/>
        <w:rPr>
          <w:rFonts w:cstheme="minorHAnsi"/>
          <w:sz w:val="24"/>
          <w:szCs w:val="24"/>
        </w:rPr>
      </w:pPr>
      <w:r w:rsidRPr="00F71FA8">
        <w:rPr>
          <w:rFonts w:cstheme="minorHAnsi"/>
          <w:sz w:val="24"/>
          <w:szCs w:val="24"/>
        </w:rPr>
        <w:t>The structure can either be the establishment of energy   desk at district level or the formation of district energy     cluster from existing departments</w:t>
      </w:r>
    </w:p>
    <w:p w14:paraId="1A5AD394" w14:textId="2B5100BD" w:rsidR="00303122" w:rsidRPr="00F71FA8" w:rsidRDefault="00303122" w:rsidP="00536CC0">
      <w:pPr>
        <w:numPr>
          <w:ilvl w:val="0"/>
          <w:numId w:val="8"/>
        </w:numPr>
        <w:spacing w:after="0" w:line="240" w:lineRule="auto"/>
        <w:jc w:val="both"/>
        <w:rPr>
          <w:rFonts w:cstheme="minorHAnsi"/>
          <w:sz w:val="24"/>
          <w:szCs w:val="24"/>
        </w:rPr>
      </w:pPr>
      <w:r w:rsidRPr="00F71FA8">
        <w:rPr>
          <w:rFonts w:cstheme="minorHAnsi"/>
          <w:sz w:val="24"/>
          <w:szCs w:val="24"/>
        </w:rPr>
        <w:lastRenderedPageBreak/>
        <w:t xml:space="preserve">However, energy planning and implementation should </w:t>
      </w:r>
      <w:r w:rsidR="00527025" w:rsidRPr="00F71FA8">
        <w:rPr>
          <w:rFonts w:cstheme="minorHAnsi"/>
          <w:sz w:val="24"/>
          <w:szCs w:val="24"/>
        </w:rPr>
        <w:t>tailor</w:t>
      </w:r>
      <w:r w:rsidRPr="00F71FA8">
        <w:rPr>
          <w:rFonts w:cstheme="minorHAnsi"/>
          <w:sz w:val="24"/>
          <w:szCs w:val="24"/>
        </w:rPr>
        <w:t xml:space="preserve"> in such a way that will generate income to the district councils </w:t>
      </w:r>
    </w:p>
    <w:p w14:paraId="2E120506" w14:textId="74647955" w:rsidR="00303122" w:rsidRDefault="00303122" w:rsidP="00303122">
      <w:pPr>
        <w:spacing w:line="240" w:lineRule="auto"/>
        <w:jc w:val="both"/>
        <w:rPr>
          <w:rFonts w:cstheme="minorHAnsi"/>
          <w:sz w:val="24"/>
          <w:szCs w:val="24"/>
        </w:rPr>
      </w:pPr>
    </w:p>
    <w:p w14:paraId="4D8FA8B7" w14:textId="1B48519E" w:rsidR="00980F97" w:rsidRDefault="00980F97" w:rsidP="00303122">
      <w:pPr>
        <w:spacing w:line="240" w:lineRule="auto"/>
        <w:jc w:val="both"/>
        <w:rPr>
          <w:rFonts w:cstheme="minorHAnsi"/>
          <w:sz w:val="24"/>
          <w:szCs w:val="24"/>
        </w:rPr>
      </w:pPr>
    </w:p>
    <w:p w14:paraId="60494750" w14:textId="7DE55D57" w:rsidR="00111DBC" w:rsidRPr="00F71FA8" w:rsidRDefault="005970EC" w:rsidP="00196D6E">
      <w:pPr>
        <w:pStyle w:val="Heading2"/>
        <w:rPr>
          <w:rFonts w:asciiTheme="minorHAnsi" w:hAnsiTheme="minorHAnsi" w:cstheme="minorHAnsi"/>
          <w:color w:val="auto"/>
          <w:sz w:val="24"/>
          <w:szCs w:val="24"/>
        </w:rPr>
      </w:pPr>
      <w:bookmarkStart w:id="18" w:name="_Toc124263039"/>
      <w:r w:rsidRPr="00F71FA8">
        <w:rPr>
          <w:rFonts w:asciiTheme="minorHAnsi" w:hAnsiTheme="minorHAnsi" w:cstheme="minorHAnsi"/>
          <w:color w:val="auto"/>
          <w:sz w:val="24"/>
          <w:szCs w:val="24"/>
        </w:rPr>
        <w:t xml:space="preserve">3.4 </w:t>
      </w:r>
      <w:r w:rsidR="00111DBC" w:rsidRPr="00F71FA8">
        <w:rPr>
          <w:rFonts w:asciiTheme="minorHAnsi" w:hAnsiTheme="minorHAnsi" w:cstheme="minorHAnsi"/>
          <w:color w:val="auto"/>
          <w:sz w:val="24"/>
          <w:szCs w:val="24"/>
        </w:rPr>
        <w:t>Presentation</w:t>
      </w:r>
      <w:r w:rsidR="00A879D7" w:rsidRPr="00F71FA8">
        <w:rPr>
          <w:rFonts w:asciiTheme="minorHAnsi" w:hAnsiTheme="minorHAnsi" w:cstheme="minorHAnsi"/>
          <w:color w:val="auto"/>
          <w:sz w:val="24"/>
          <w:szCs w:val="24"/>
        </w:rPr>
        <w:t xml:space="preserve"> on Energy Access Explorer by </w:t>
      </w:r>
      <w:r w:rsidR="00111DBC" w:rsidRPr="00F71FA8">
        <w:rPr>
          <w:rFonts w:asciiTheme="minorHAnsi" w:hAnsiTheme="minorHAnsi" w:cstheme="minorHAnsi"/>
          <w:color w:val="auto"/>
          <w:sz w:val="24"/>
          <w:szCs w:val="24"/>
        </w:rPr>
        <w:t>Douglas Ronoh</w:t>
      </w:r>
      <w:r w:rsidR="005F6815">
        <w:rPr>
          <w:rFonts w:asciiTheme="minorHAnsi" w:hAnsiTheme="minorHAnsi" w:cstheme="minorHAnsi"/>
          <w:color w:val="auto"/>
          <w:sz w:val="24"/>
          <w:szCs w:val="24"/>
        </w:rPr>
        <w:t xml:space="preserve"> (WRI)</w:t>
      </w:r>
      <w:bookmarkEnd w:id="18"/>
    </w:p>
    <w:p w14:paraId="4DD8429B" w14:textId="28979580" w:rsidR="00F40849" w:rsidRPr="00F71FA8" w:rsidRDefault="00F40849" w:rsidP="00F40849">
      <w:pPr>
        <w:spacing w:after="0" w:line="240" w:lineRule="auto"/>
        <w:jc w:val="both"/>
        <w:rPr>
          <w:rFonts w:cstheme="minorHAnsi"/>
          <w:sz w:val="24"/>
          <w:szCs w:val="24"/>
        </w:rPr>
      </w:pPr>
      <w:r w:rsidRPr="00F71FA8">
        <w:rPr>
          <w:rFonts w:cstheme="minorHAnsi"/>
          <w:sz w:val="24"/>
          <w:szCs w:val="24"/>
        </w:rPr>
        <w:t>The training on the energy Access Explorer was</w:t>
      </w:r>
      <w:r w:rsidR="00BB23A2" w:rsidRPr="00F71FA8">
        <w:rPr>
          <w:rFonts w:cstheme="minorHAnsi"/>
          <w:sz w:val="24"/>
          <w:szCs w:val="24"/>
        </w:rPr>
        <w:t xml:space="preserve"> divided into two </w:t>
      </w:r>
      <w:r w:rsidRPr="00F71FA8">
        <w:rPr>
          <w:rFonts w:cstheme="minorHAnsi"/>
          <w:sz w:val="24"/>
          <w:szCs w:val="24"/>
        </w:rPr>
        <w:t>main parts;</w:t>
      </w:r>
      <w:r w:rsidR="00BB23A2" w:rsidRPr="00F71FA8">
        <w:rPr>
          <w:rFonts w:cstheme="minorHAnsi"/>
          <w:sz w:val="24"/>
          <w:szCs w:val="24"/>
        </w:rPr>
        <w:t xml:space="preserve"> the</w:t>
      </w:r>
      <w:r w:rsidRPr="00F71FA8">
        <w:rPr>
          <w:rFonts w:cstheme="minorHAnsi"/>
          <w:sz w:val="24"/>
          <w:szCs w:val="24"/>
        </w:rPr>
        <w:t xml:space="preserve"> first </w:t>
      </w:r>
      <w:r w:rsidR="00BB23A2" w:rsidRPr="00F71FA8">
        <w:rPr>
          <w:rFonts w:cstheme="minorHAnsi"/>
          <w:sz w:val="24"/>
          <w:szCs w:val="24"/>
        </w:rPr>
        <w:t xml:space="preserve">part was on </w:t>
      </w:r>
      <w:r w:rsidRPr="00F71FA8">
        <w:rPr>
          <w:rFonts w:cstheme="minorHAnsi"/>
          <w:sz w:val="24"/>
          <w:szCs w:val="24"/>
        </w:rPr>
        <w:t xml:space="preserve">the Introduction of the concept </w:t>
      </w:r>
      <w:r w:rsidR="00BB23A2" w:rsidRPr="00F71FA8">
        <w:rPr>
          <w:rFonts w:cstheme="minorHAnsi"/>
          <w:sz w:val="24"/>
          <w:szCs w:val="24"/>
        </w:rPr>
        <w:t xml:space="preserve">and </w:t>
      </w:r>
      <w:r w:rsidRPr="00F71FA8">
        <w:rPr>
          <w:rFonts w:cstheme="minorHAnsi"/>
          <w:sz w:val="24"/>
          <w:szCs w:val="24"/>
        </w:rPr>
        <w:t>demonstration</w:t>
      </w:r>
      <w:r w:rsidR="00BB23A2" w:rsidRPr="00F71FA8">
        <w:rPr>
          <w:rFonts w:cstheme="minorHAnsi"/>
          <w:sz w:val="24"/>
          <w:szCs w:val="24"/>
        </w:rPr>
        <w:t xml:space="preserve">, and this was done on the first day and the </w:t>
      </w:r>
      <w:r w:rsidRPr="00F71FA8">
        <w:rPr>
          <w:rFonts w:cstheme="minorHAnsi"/>
          <w:sz w:val="24"/>
          <w:szCs w:val="24"/>
        </w:rPr>
        <w:t>second part was on the hands-on exercises and Group Activities</w:t>
      </w:r>
      <w:r w:rsidR="00BB23A2" w:rsidRPr="00F71FA8">
        <w:rPr>
          <w:rFonts w:cstheme="minorHAnsi"/>
          <w:sz w:val="24"/>
          <w:szCs w:val="24"/>
        </w:rPr>
        <w:t xml:space="preserve">, which was conducted on the second day of the training. </w:t>
      </w:r>
    </w:p>
    <w:p w14:paraId="32AF0132" w14:textId="7ECDA8F0" w:rsidR="00F40849" w:rsidRPr="00F71FA8" w:rsidRDefault="00F40849" w:rsidP="00F40849">
      <w:pPr>
        <w:spacing w:after="0" w:line="240" w:lineRule="auto"/>
        <w:jc w:val="both"/>
        <w:rPr>
          <w:rFonts w:cstheme="minorHAnsi"/>
          <w:sz w:val="24"/>
          <w:szCs w:val="24"/>
        </w:rPr>
      </w:pPr>
    </w:p>
    <w:p w14:paraId="32D6EDDC" w14:textId="57423201" w:rsidR="00F40849" w:rsidRPr="00F71FA8" w:rsidRDefault="00F40849" w:rsidP="00196D6E">
      <w:pPr>
        <w:pStyle w:val="Heading3"/>
        <w:rPr>
          <w:rFonts w:asciiTheme="minorHAnsi" w:hAnsiTheme="minorHAnsi" w:cstheme="minorHAnsi"/>
          <w:b/>
          <w:bCs/>
          <w:color w:val="auto"/>
        </w:rPr>
      </w:pPr>
      <w:bookmarkStart w:id="19" w:name="_Toc124263040"/>
      <w:r w:rsidRPr="00F71FA8">
        <w:rPr>
          <w:rFonts w:asciiTheme="minorHAnsi" w:hAnsiTheme="minorHAnsi" w:cstheme="minorHAnsi"/>
          <w:b/>
          <w:bCs/>
          <w:color w:val="auto"/>
        </w:rPr>
        <w:t>3.4.1 Concept and Demonstration</w:t>
      </w:r>
      <w:r w:rsidR="00BB23A2" w:rsidRPr="00F71FA8">
        <w:rPr>
          <w:rFonts w:asciiTheme="minorHAnsi" w:hAnsiTheme="minorHAnsi" w:cstheme="minorHAnsi"/>
          <w:b/>
          <w:bCs/>
          <w:color w:val="auto"/>
        </w:rPr>
        <w:t xml:space="preserve"> on Day 1</w:t>
      </w:r>
      <w:bookmarkEnd w:id="19"/>
    </w:p>
    <w:p w14:paraId="4F672AF7" w14:textId="28AE6F00" w:rsidR="00682EE5" w:rsidRPr="00F71FA8" w:rsidRDefault="00682EE5" w:rsidP="00682EE5">
      <w:pPr>
        <w:autoSpaceDE w:val="0"/>
        <w:autoSpaceDN w:val="0"/>
        <w:adjustRightInd w:val="0"/>
        <w:spacing w:after="0" w:line="240" w:lineRule="auto"/>
        <w:jc w:val="both"/>
        <w:rPr>
          <w:rFonts w:cstheme="minorHAnsi"/>
          <w:b/>
          <w:bCs/>
          <w:sz w:val="24"/>
          <w:szCs w:val="24"/>
        </w:rPr>
      </w:pPr>
      <w:r w:rsidRPr="00F71FA8">
        <w:rPr>
          <w:rFonts w:cstheme="minorHAnsi"/>
          <w:b/>
          <w:bCs/>
          <w:sz w:val="24"/>
          <w:szCs w:val="24"/>
        </w:rPr>
        <w:t>What is Energy Access Explorer?</w:t>
      </w:r>
    </w:p>
    <w:p w14:paraId="6C04CB55" w14:textId="1C51FD02" w:rsidR="00682EE5" w:rsidRPr="00F71FA8" w:rsidRDefault="00682EE5" w:rsidP="00682EE5">
      <w:pPr>
        <w:autoSpaceDE w:val="0"/>
        <w:autoSpaceDN w:val="0"/>
        <w:adjustRightInd w:val="0"/>
        <w:spacing w:after="0" w:line="240" w:lineRule="auto"/>
        <w:jc w:val="both"/>
        <w:rPr>
          <w:rFonts w:cstheme="minorHAnsi"/>
          <w:sz w:val="24"/>
          <w:szCs w:val="24"/>
        </w:rPr>
      </w:pPr>
      <w:r w:rsidRPr="00F71FA8">
        <w:rPr>
          <w:rFonts w:cstheme="minorHAnsi"/>
          <w:sz w:val="24"/>
          <w:szCs w:val="24"/>
        </w:rPr>
        <w:t>Energy Access Explorer (EAE) is an online, open-source, interactive, geospatial platform that enables clean energy entrepreneurs, energy planners, donors, and development-oriented institutions to identify high priority areas where energy access can be expanded. Using spatial data to link energy supply with growing or unmet demand is essential to gaining a better picture of energy access and expanding energy services to those who need it the most.</w:t>
      </w:r>
    </w:p>
    <w:p w14:paraId="0FDB8B31" w14:textId="77777777" w:rsidR="00682EE5" w:rsidRPr="00F71FA8" w:rsidRDefault="00682EE5" w:rsidP="00682EE5">
      <w:pPr>
        <w:autoSpaceDE w:val="0"/>
        <w:autoSpaceDN w:val="0"/>
        <w:adjustRightInd w:val="0"/>
        <w:spacing w:after="0" w:line="240" w:lineRule="auto"/>
        <w:jc w:val="both"/>
        <w:rPr>
          <w:rFonts w:cstheme="minorHAnsi"/>
          <w:sz w:val="24"/>
          <w:szCs w:val="24"/>
        </w:rPr>
      </w:pPr>
    </w:p>
    <w:p w14:paraId="34AAABC3" w14:textId="250EE2ED" w:rsidR="001F11B4" w:rsidRPr="00F71FA8" w:rsidRDefault="001F11B4" w:rsidP="001F11B4">
      <w:pPr>
        <w:autoSpaceDE w:val="0"/>
        <w:autoSpaceDN w:val="0"/>
        <w:adjustRightInd w:val="0"/>
        <w:spacing w:after="0" w:line="240" w:lineRule="auto"/>
        <w:rPr>
          <w:rFonts w:cstheme="minorHAnsi"/>
          <w:b/>
          <w:bCs/>
          <w:sz w:val="24"/>
          <w:szCs w:val="24"/>
        </w:rPr>
      </w:pPr>
      <w:r w:rsidRPr="00F71FA8">
        <w:rPr>
          <w:rFonts w:cstheme="minorHAnsi"/>
          <w:sz w:val="24"/>
          <w:szCs w:val="24"/>
        </w:rPr>
        <w:t xml:space="preserve">EAE synthesizes several geospatial data to visualize and analyse demand for energy services. </w:t>
      </w:r>
      <w:r w:rsidRPr="00F71FA8">
        <w:rPr>
          <w:rFonts w:cstheme="minorHAnsi"/>
          <w:b/>
          <w:bCs/>
          <w:sz w:val="24"/>
          <w:szCs w:val="24"/>
        </w:rPr>
        <w:t xml:space="preserve">Examples are Demographics such as </w:t>
      </w:r>
    </w:p>
    <w:p w14:paraId="53E17DFA" w14:textId="294E1C91" w:rsidR="001F11B4" w:rsidRPr="00F71FA8" w:rsidRDefault="001F11B4" w:rsidP="001F11B4">
      <w:pPr>
        <w:pStyle w:val="ListParagraph"/>
        <w:adjustRightInd w:val="0"/>
        <w:ind w:left="720" w:firstLine="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population density </w:t>
      </w:r>
    </w:p>
    <w:p w14:paraId="4373259B" w14:textId="77777777" w:rsidR="001F11B4" w:rsidRPr="00F71FA8" w:rsidRDefault="001F11B4" w:rsidP="00536CC0">
      <w:pPr>
        <w:pStyle w:val="ListParagraph"/>
        <w:numPr>
          <w:ilvl w:val="0"/>
          <w:numId w:val="18"/>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poverty rates </w:t>
      </w:r>
    </w:p>
    <w:p w14:paraId="58C37236" w14:textId="576E652B" w:rsidR="001F11B4" w:rsidRPr="00F71FA8" w:rsidRDefault="001F11B4" w:rsidP="00536CC0">
      <w:pPr>
        <w:pStyle w:val="ListParagraph"/>
        <w:numPr>
          <w:ilvl w:val="0"/>
          <w:numId w:val="18"/>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asset ownership etc</w:t>
      </w:r>
      <w:r w:rsidRPr="00F71FA8">
        <w:rPr>
          <w:rFonts w:asciiTheme="minorHAnsi" w:eastAsiaTheme="minorHAnsi" w:hAnsiTheme="minorHAnsi" w:cstheme="minorHAnsi"/>
          <w:sz w:val="24"/>
          <w:szCs w:val="24"/>
        </w:rPr>
        <w:br/>
      </w:r>
    </w:p>
    <w:p w14:paraId="1AA6B82D" w14:textId="77777777" w:rsidR="001F11B4" w:rsidRPr="00F71FA8" w:rsidRDefault="001F11B4" w:rsidP="001F11B4">
      <w:pPr>
        <w:adjustRightInd w:val="0"/>
        <w:rPr>
          <w:rFonts w:cstheme="minorHAnsi"/>
          <w:b/>
          <w:bCs/>
          <w:sz w:val="24"/>
          <w:szCs w:val="24"/>
        </w:rPr>
      </w:pPr>
      <w:r w:rsidRPr="00F71FA8">
        <w:rPr>
          <w:rFonts w:cstheme="minorHAnsi"/>
          <w:b/>
          <w:bCs/>
          <w:sz w:val="24"/>
          <w:szCs w:val="24"/>
        </w:rPr>
        <w:t>Social and productive uses, including:</w:t>
      </w:r>
    </w:p>
    <w:p w14:paraId="68C79363" w14:textId="59F361E3" w:rsidR="001F11B4" w:rsidRPr="00F71FA8" w:rsidRDefault="001F11B4" w:rsidP="00536CC0">
      <w:pPr>
        <w:pStyle w:val="ListParagraph"/>
        <w:numPr>
          <w:ilvl w:val="0"/>
          <w:numId w:val="21"/>
        </w:numPr>
        <w:adjustRightInd w:val="0"/>
        <w:rPr>
          <w:rFonts w:asciiTheme="minorHAnsi" w:hAnsiTheme="minorHAnsi" w:cstheme="minorHAnsi"/>
          <w:sz w:val="24"/>
          <w:szCs w:val="24"/>
        </w:rPr>
      </w:pPr>
      <w:r w:rsidRPr="00F71FA8">
        <w:rPr>
          <w:rFonts w:asciiTheme="minorHAnsi" w:hAnsiTheme="minorHAnsi" w:cstheme="minorHAnsi"/>
          <w:sz w:val="24"/>
          <w:szCs w:val="24"/>
        </w:rPr>
        <w:t xml:space="preserve">Schools </w:t>
      </w:r>
      <w:r w:rsidR="001E6814" w:rsidRPr="00F71FA8">
        <w:rPr>
          <w:rFonts w:asciiTheme="minorHAnsi" w:hAnsiTheme="minorHAnsi" w:cstheme="minorHAnsi"/>
          <w:sz w:val="24"/>
          <w:szCs w:val="24"/>
        </w:rPr>
        <w:t xml:space="preserve">and </w:t>
      </w:r>
      <w:r w:rsidRPr="00F71FA8">
        <w:rPr>
          <w:rFonts w:asciiTheme="minorHAnsi" w:hAnsiTheme="minorHAnsi" w:cstheme="minorHAnsi"/>
          <w:sz w:val="24"/>
          <w:szCs w:val="24"/>
        </w:rPr>
        <w:t xml:space="preserve">Health clinics </w:t>
      </w:r>
    </w:p>
    <w:p w14:paraId="412C0587" w14:textId="524D07C2" w:rsidR="001F11B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Agricultural activities, </w:t>
      </w:r>
    </w:p>
    <w:p w14:paraId="66D91D6B" w14:textId="77777777" w:rsidR="001E6814" w:rsidRPr="00F71FA8" w:rsidRDefault="001E6814" w:rsidP="001F11B4">
      <w:pPr>
        <w:autoSpaceDE w:val="0"/>
        <w:autoSpaceDN w:val="0"/>
        <w:adjustRightInd w:val="0"/>
        <w:spacing w:after="0" w:line="240" w:lineRule="auto"/>
        <w:rPr>
          <w:rFonts w:cstheme="minorHAnsi"/>
          <w:sz w:val="24"/>
          <w:szCs w:val="24"/>
        </w:rPr>
      </w:pPr>
    </w:p>
    <w:p w14:paraId="371D527D" w14:textId="702F6F98" w:rsidR="001F11B4" w:rsidRPr="00F71FA8" w:rsidRDefault="001F11B4" w:rsidP="001F11B4">
      <w:pPr>
        <w:autoSpaceDE w:val="0"/>
        <w:autoSpaceDN w:val="0"/>
        <w:adjustRightInd w:val="0"/>
        <w:spacing w:after="0" w:line="240" w:lineRule="auto"/>
        <w:rPr>
          <w:rFonts w:cstheme="minorHAnsi"/>
          <w:b/>
          <w:bCs/>
          <w:sz w:val="24"/>
          <w:szCs w:val="24"/>
        </w:rPr>
      </w:pPr>
      <w:r w:rsidRPr="00F71FA8">
        <w:rPr>
          <w:rFonts w:cstheme="minorHAnsi"/>
          <w:sz w:val="24"/>
          <w:szCs w:val="24"/>
        </w:rPr>
        <w:t>Similarly, EAE incorporates data to represent current or potential energy supply. These include</w:t>
      </w:r>
      <w:r w:rsidRPr="00F71FA8">
        <w:rPr>
          <w:rFonts w:cstheme="minorHAnsi"/>
          <w:b/>
          <w:bCs/>
          <w:sz w:val="24"/>
          <w:szCs w:val="24"/>
        </w:rPr>
        <w:t>: Resource availability, including</w:t>
      </w:r>
    </w:p>
    <w:p w14:paraId="1B66CBDD" w14:textId="77777777" w:rsidR="001E681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wind power </w:t>
      </w:r>
    </w:p>
    <w:p w14:paraId="71204CBB" w14:textId="77777777" w:rsidR="001E681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solar power </w:t>
      </w:r>
    </w:p>
    <w:p w14:paraId="6AA33515" w14:textId="77777777" w:rsidR="001E681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small-scale hydropower, etc </w:t>
      </w:r>
    </w:p>
    <w:p w14:paraId="21224BE9" w14:textId="77777777" w:rsidR="001E6814" w:rsidRPr="00F71FA8" w:rsidRDefault="001E6814" w:rsidP="001F11B4">
      <w:pPr>
        <w:adjustRightInd w:val="0"/>
        <w:rPr>
          <w:rFonts w:cstheme="minorHAnsi"/>
          <w:b/>
          <w:bCs/>
          <w:sz w:val="24"/>
          <w:szCs w:val="24"/>
        </w:rPr>
      </w:pPr>
    </w:p>
    <w:p w14:paraId="484603EE" w14:textId="3E4611B6" w:rsidR="001E6814" w:rsidRPr="00F71FA8" w:rsidRDefault="001F11B4" w:rsidP="001E6814">
      <w:pPr>
        <w:adjustRightInd w:val="0"/>
        <w:spacing w:after="0"/>
        <w:rPr>
          <w:rFonts w:cstheme="minorHAnsi"/>
          <w:b/>
          <w:bCs/>
          <w:sz w:val="24"/>
          <w:szCs w:val="24"/>
        </w:rPr>
      </w:pPr>
      <w:r w:rsidRPr="00F71FA8">
        <w:rPr>
          <w:rFonts w:cstheme="minorHAnsi"/>
          <w:b/>
          <w:bCs/>
          <w:sz w:val="24"/>
          <w:szCs w:val="24"/>
        </w:rPr>
        <w:t>Power infrastructure, including:</w:t>
      </w:r>
    </w:p>
    <w:p w14:paraId="341E07EB" w14:textId="77777777" w:rsidR="001E681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transmission network </w:t>
      </w:r>
    </w:p>
    <w:p w14:paraId="74D942A5" w14:textId="330A7B04" w:rsidR="001E681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distribution network </w:t>
      </w:r>
    </w:p>
    <w:p w14:paraId="24C80D50" w14:textId="77777777" w:rsidR="001E681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generation network </w:t>
      </w:r>
    </w:p>
    <w:p w14:paraId="19D63564" w14:textId="64E72DA7" w:rsidR="001F11B4" w:rsidRPr="00F71FA8" w:rsidRDefault="001F11B4" w:rsidP="00536CC0">
      <w:pPr>
        <w:pStyle w:val="ListParagraph"/>
        <w:numPr>
          <w:ilvl w:val="0"/>
          <w:numId w:val="19"/>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mini grids</w:t>
      </w:r>
    </w:p>
    <w:p w14:paraId="7CA47D7A" w14:textId="77777777" w:rsidR="0013230D" w:rsidRPr="00F71FA8" w:rsidRDefault="0013230D" w:rsidP="001E6814">
      <w:pPr>
        <w:adjustRightInd w:val="0"/>
        <w:rPr>
          <w:rFonts w:cstheme="minorHAnsi"/>
          <w:sz w:val="24"/>
          <w:szCs w:val="24"/>
        </w:rPr>
      </w:pPr>
    </w:p>
    <w:p w14:paraId="39D6F21B" w14:textId="681B5BFA" w:rsidR="001E6814" w:rsidRPr="00F71FA8" w:rsidRDefault="001E6814" w:rsidP="001E6814">
      <w:pPr>
        <w:adjustRightInd w:val="0"/>
        <w:rPr>
          <w:rFonts w:cstheme="minorHAnsi"/>
          <w:sz w:val="24"/>
          <w:szCs w:val="24"/>
        </w:rPr>
      </w:pPr>
      <w:r w:rsidRPr="00F71FA8">
        <w:rPr>
          <w:rFonts w:cstheme="minorHAnsi"/>
          <w:sz w:val="24"/>
          <w:szCs w:val="24"/>
        </w:rPr>
        <w:t xml:space="preserve">Furthermore, it incorporates important data on: </w:t>
      </w:r>
    </w:p>
    <w:p w14:paraId="5271E22B" w14:textId="77777777" w:rsidR="001E6814" w:rsidRPr="00F71FA8" w:rsidRDefault="001E6814" w:rsidP="00536CC0">
      <w:pPr>
        <w:pStyle w:val="ListParagraph"/>
        <w:numPr>
          <w:ilvl w:val="0"/>
          <w:numId w:val="20"/>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environment (such as protected areas and forest cover)</w:t>
      </w:r>
    </w:p>
    <w:p w14:paraId="241CC06B" w14:textId="7BCEDC57" w:rsidR="001E6814" w:rsidRPr="00F71FA8" w:rsidRDefault="001E6814" w:rsidP="00536CC0">
      <w:pPr>
        <w:pStyle w:val="ListParagraph"/>
        <w:numPr>
          <w:ilvl w:val="0"/>
          <w:numId w:val="20"/>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 xml:space="preserve">access to finance (such as finance service providers) </w:t>
      </w:r>
    </w:p>
    <w:p w14:paraId="13CF56A8" w14:textId="56D131A6" w:rsidR="001E6814" w:rsidRPr="00F71FA8" w:rsidRDefault="001E6814" w:rsidP="00536CC0">
      <w:pPr>
        <w:pStyle w:val="ListParagraph"/>
        <w:numPr>
          <w:ilvl w:val="0"/>
          <w:numId w:val="20"/>
        </w:numPr>
        <w:adjustRightInd w:val="0"/>
        <w:rPr>
          <w:rFonts w:asciiTheme="minorHAnsi" w:eastAsiaTheme="minorHAnsi" w:hAnsiTheme="minorHAnsi" w:cstheme="minorHAnsi"/>
          <w:sz w:val="24"/>
          <w:szCs w:val="24"/>
        </w:rPr>
      </w:pPr>
      <w:r w:rsidRPr="00F71FA8">
        <w:rPr>
          <w:rFonts w:asciiTheme="minorHAnsi" w:eastAsiaTheme="minorHAnsi" w:hAnsiTheme="minorHAnsi" w:cstheme="minorHAnsi"/>
          <w:sz w:val="24"/>
          <w:szCs w:val="24"/>
        </w:rPr>
        <w:t>and other categories (such as refugee settlements).</w:t>
      </w:r>
    </w:p>
    <w:p w14:paraId="326A8C3D" w14:textId="77777777" w:rsidR="001E6814" w:rsidRPr="00F71FA8" w:rsidRDefault="001E6814" w:rsidP="001E6814">
      <w:pPr>
        <w:pStyle w:val="ListParagraph"/>
        <w:adjustRightInd w:val="0"/>
        <w:ind w:left="720" w:firstLine="0"/>
        <w:rPr>
          <w:rFonts w:asciiTheme="minorHAnsi" w:eastAsiaTheme="minorHAnsi" w:hAnsiTheme="minorHAnsi" w:cstheme="minorHAnsi"/>
          <w:sz w:val="24"/>
          <w:szCs w:val="24"/>
        </w:rPr>
      </w:pPr>
    </w:p>
    <w:p w14:paraId="6C9069E6" w14:textId="2B8D4757" w:rsidR="001E6814" w:rsidRPr="00F71FA8" w:rsidRDefault="001E6814" w:rsidP="001E6814">
      <w:pPr>
        <w:adjustRightInd w:val="0"/>
        <w:jc w:val="both"/>
        <w:rPr>
          <w:rFonts w:cstheme="minorHAnsi"/>
          <w:b/>
          <w:bCs/>
          <w:sz w:val="24"/>
          <w:szCs w:val="24"/>
        </w:rPr>
      </w:pPr>
      <w:r w:rsidRPr="00F71FA8">
        <w:rPr>
          <w:rFonts w:cstheme="minorHAnsi"/>
          <w:sz w:val="24"/>
          <w:szCs w:val="24"/>
        </w:rPr>
        <w:t>Energy Access Explorer enables all users to make multi-criteria decision analysis on-the-fly and identify high-priority areas where access to energy should be expanded.  Beyond its visualization and analytical capabilities, EAE functions as a dynamic geographic information system and data repository which reduces software engineering and data transaction costs for both data providers and users. Its unique backend infrastructure comes with an easy to navigate Content Management System and allows administrative users with limited or no GIS and programming expertise to add data and metadata in a simple manner</w:t>
      </w:r>
    </w:p>
    <w:p w14:paraId="6C1FE507" w14:textId="30F6656B" w:rsidR="001E6814" w:rsidRPr="00F71FA8" w:rsidRDefault="0013230D" w:rsidP="001E6814">
      <w:pPr>
        <w:adjustRightInd w:val="0"/>
        <w:rPr>
          <w:rFonts w:cstheme="minorHAnsi"/>
          <w:b/>
          <w:bCs/>
          <w:sz w:val="24"/>
          <w:szCs w:val="24"/>
        </w:rPr>
      </w:pPr>
      <w:r w:rsidRPr="00F71FA8">
        <w:rPr>
          <w:rFonts w:cstheme="minorHAnsi"/>
          <w:b/>
          <w:bCs/>
          <w:sz w:val="24"/>
          <w:szCs w:val="24"/>
        </w:rPr>
        <w:t>Energy Access and Sustainable Development Outcomes</w:t>
      </w:r>
    </w:p>
    <w:p w14:paraId="36E4BC7B" w14:textId="2D3EA6DC" w:rsidR="00695BEC" w:rsidRPr="00F71FA8" w:rsidRDefault="00695BEC" w:rsidP="00695BEC">
      <w:pPr>
        <w:pStyle w:val="Default"/>
        <w:jc w:val="both"/>
        <w:rPr>
          <w:rFonts w:asciiTheme="minorHAnsi" w:hAnsiTheme="minorHAnsi" w:cstheme="minorHAnsi"/>
          <w:color w:val="auto"/>
        </w:rPr>
      </w:pPr>
      <w:r w:rsidRPr="00F71FA8">
        <w:rPr>
          <w:rFonts w:asciiTheme="minorHAnsi" w:hAnsiTheme="minorHAnsi" w:cstheme="minorHAnsi"/>
          <w:color w:val="auto"/>
        </w:rPr>
        <w:t>Access to Sustainable energy promote development and improve the livelihoods of the populations through improved access to social services and economic activities. In the course of use in different sectors, energy is interconnected with 125 (74%) out of 169 SDG targets.</w:t>
      </w:r>
    </w:p>
    <w:p w14:paraId="001F7F3F" w14:textId="77777777" w:rsidR="00695BEC" w:rsidRPr="00F71FA8" w:rsidRDefault="00695BEC" w:rsidP="00695BEC">
      <w:pPr>
        <w:pStyle w:val="Default"/>
        <w:rPr>
          <w:rFonts w:asciiTheme="minorHAnsi" w:hAnsiTheme="minorHAnsi" w:cstheme="minorHAnsi"/>
          <w:color w:val="auto"/>
        </w:rPr>
      </w:pPr>
    </w:p>
    <w:p w14:paraId="150ED29B" w14:textId="3AEA2B3D" w:rsidR="0013230D" w:rsidRPr="00F71FA8" w:rsidRDefault="00695BEC" w:rsidP="001E6814">
      <w:pPr>
        <w:adjustRightInd w:val="0"/>
        <w:rPr>
          <w:rFonts w:cstheme="minorHAnsi"/>
          <w:b/>
          <w:bCs/>
          <w:sz w:val="24"/>
          <w:szCs w:val="24"/>
        </w:rPr>
      </w:pPr>
      <w:r w:rsidRPr="00F71FA8">
        <w:rPr>
          <w:rFonts w:cstheme="minorHAnsi"/>
          <w:b/>
          <w:bCs/>
          <w:noProof/>
          <w:sz w:val="24"/>
          <w:szCs w:val="24"/>
        </w:rPr>
        <w:drawing>
          <wp:inline distT="0" distB="0" distL="0" distR="0" wp14:anchorId="44898DB7" wp14:editId="6C0E750D">
            <wp:extent cx="4965405" cy="3508744"/>
            <wp:effectExtent l="19050" t="0" r="6645" b="0"/>
            <wp:docPr id="4" name="Picture 2">
              <a:extLst xmlns:a="http://schemas.openxmlformats.org/drawingml/2006/main">
                <a:ext uri="{FF2B5EF4-FFF2-40B4-BE49-F238E27FC236}">
                  <a16:creationId xmlns:a16="http://schemas.microsoft.com/office/drawing/2014/main" id="{F51C9FFF-7921-787D-B23F-41F75DB27322}"/>
                </a:ext>
              </a:extLst>
            </wp:docPr>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F51C9FFF-7921-787D-B23F-41F75DB27322}"/>
                        </a:ext>
                      </a:extLst>
                    </pic:cNvPr>
                    <pic:cNvPicPr>
                      <a:picLocks noGrp="1" noChangeAspect="1"/>
                    </pic:cNvPicPr>
                  </pic:nvPicPr>
                  <pic:blipFill>
                    <a:blip r:embed="rId14"/>
                    <a:stretch>
                      <a:fillRect/>
                    </a:stretch>
                  </pic:blipFill>
                  <pic:spPr>
                    <a:xfrm>
                      <a:off x="0" y="0"/>
                      <a:ext cx="4964350" cy="3507999"/>
                    </a:xfrm>
                    <a:prstGeom prst="rect">
                      <a:avLst/>
                    </a:prstGeom>
                  </pic:spPr>
                </pic:pic>
              </a:graphicData>
            </a:graphic>
          </wp:inline>
        </w:drawing>
      </w:r>
    </w:p>
    <w:p w14:paraId="687C4E8B" w14:textId="270ABF3E" w:rsidR="00695BEC" w:rsidRPr="00F71FA8" w:rsidRDefault="00695BEC" w:rsidP="001E6814">
      <w:pPr>
        <w:adjustRightInd w:val="0"/>
        <w:rPr>
          <w:rFonts w:cstheme="minorHAnsi"/>
          <w:b/>
          <w:bCs/>
          <w:sz w:val="24"/>
          <w:szCs w:val="24"/>
        </w:rPr>
      </w:pPr>
    </w:p>
    <w:p w14:paraId="7C38B0C9" w14:textId="25E2F6F2" w:rsidR="00695BEC" w:rsidRPr="00F71FA8" w:rsidRDefault="00695BEC" w:rsidP="001E6814">
      <w:pPr>
        <w:adjustRightInd w:val="0"/>
        <w:rPr>
          <w:rFonts w:cstheme="minorHAnsi"/>
          <w:b/>
          <w:bCs/>
          <w:sz w:val="24"/>
          <w:szCs w:val="24"/>
        </w:rPr>
      </w:pPr>
    </w:p>
    <w:p w14:paraId="274457B1" w14:textId="04394D99" w:rsidR="00F40849" w:rsidRPr="00F71FA8" w:rsidRDefault="001F11B4">
      <w:pPr>
        <w:rPr>
          <w:rFonts w:cstheme="minorHAnsi"/>
          <w:b/>
          <w:bCs/>
          <w:sz w:val="24"/>
          <w:szCs w:val="24"/>
        </w:rPr>
      </w:pPr>
      <w:r w:rsidRPr="00F71FA8">
        <w:rPr>
          <w:rFonts w:cstheme="minorHAnsi"/>
          <w:b/>
          <w:bCs/>
          <w:sz w:val="24"/>
          <w:szCs w:val="24"/>
        </w:rPr>
        <w:t xml:space="preserve">What is the </w:t>
      </w:r>
      <w:r w:rsidR="000830BF" w:rsidRPr="00F71FA8">
        <w:rPr>
          <w:rFonts w:cstheme="minorHAnsi"/>
          <w:b/>
          <w:bCs/>
          <w:sz w:val="24"/>
          <w:szCs w:val="24"/>
        </w:rPr>
        <w:t>Importance of Integrated Energy Planning</w:t>
      </w:r>
      <w:r w:rsidRPr="00F71FA8">
        <w:rPr>
          <w:rFonts w:cstheme="minorHAnsi"/>
          <w:b/>
          <w:bCs/>
          <w:sz w:val="24"/>
          <w:szCs w:val="24"/>
        </w:rPr>
        <w:t>?</w:t>
      </w:r>
    </w:p>
    <w:p w14:paraId="15D4D4B5" w14:textId="38FEE1B4" w:rsidR="009B66E8" w:rsidRPr="00F71FA8" w:rsidRDefault="009B66E8" w:rsidP="009B66E8">
      <w:pPr>
        <w:pStyle w:val="Default"/>
        <w:rPr>
          <w:rFonts w:asciiTheme="minorHAnsi" w:hAnsiTheme="minorHAnsi" w:cstheme="minorHAnsi"/>
          <w:color w:val="auto"/>
        </w:rPr>
      </w:pPr>
      <w:r w:rsidRPr="00F71FA8">
        <w:rPr>
          <w:rFonts w:asciiTheme="minorHAnsi" w:hAnsiTheme="minorHAnsi" w:cstheme="minorHAnsi"/>
          <w:color w:val="auto"/>
        </w:rPr>
        <w:t>Planning is essential for</w:t>
      </w:r>
      <w:r w:rsidR="000830BF" w:rsidRPr="00F71FA8">
        <w:rPr>
          <w:rFonts w:asciiTheme="minorHAnsi" w:hAnsiTheme="minorHAnsi" w:cstheme="minorHAnsi"/>
          <w:color w:val="auto"/>
        </w:rPr>
        <w:t xml:space="preserve"> several things among them include;</w:t>
      </w:r>
    </w:p>
    <w:p w14:paraId="20F0F414" w14:textId="562AADC9" w:rsidR="009B66E8" w:rsidRPr="00F71FA8" w:rsidRDefault="009B66E8" w:rsidP="00536CC0">
      <w:pPr>
        <w:pStyle w:val="Default"/>
        <w:numPr>
          <w:ilvl w:val="0"/>
          <w:numId w:val="17"/>
        </w:numPr>
        <w:ind w:left="360" w:hanging="360"/>
        <w:rPr>
          <w:rFonts w:asciiTheme="minorHAnsi" w:hAnsiTheme="minorHAnsi" w:cstheme="minorHAnsi"/>
          <w:color w:val="auto"/>
        </w:rPr>
      </w:pPr>
      <w:r w:rsidRPr="00F71FA8">
        <w:rPr>
          <w:rFonts w:asciiTheme="minorHAnsi" w:hAnsiTheme="minorHAnsi" w:cstheme="minorHAnsi"/>
          <w:color w:val="auto"/>
        </w:rPr>
        <w:t>matching supply with the growing demand</w:t>
      </w:r>
    </w:p>
    <w:p w14:paraId="56D07250" w14:textId="54C56B7A" w:rsidR="009B66E8" w:rsidRPr="00F71FA8" w:rsidRDefault="009B66E8" w:rsidP="00536CC0">
      <w:pPr>
        <w:pStyle w:val="Default"/>
        <w:numPr>
          <w:ilvl w:val="0"/>
          <w:numId w:val="17"/>
        </w:numPr>
        <w:ind w:left="360" w:hanging="360"/>
        <w:rPr>
          <w:rFonts w:asciiTheme="minorHAnsi" w:hAnsiTheme="minorHAnsi" w:cstheme="minorHAnsi"/>
          <w:color w:val="auto"/>
        </w:rPr>
      </w:pPr>
      <w:r w:rsidRPr="00F71FA8">
        <w:rPr>
          <w:rFonts w:asciiTheme="minorHAnsi" w:hAnsiTheme="minorHAnsi" w:cstheme="minorHAnsi"/>
          <w:color w:val="auto"/>
        </w:rPr>
        <w:t>incorporating decentralized and cost-effective renewable energy production into a region’s energy mix.</w:t>
      </w:r>
    </w:p>
    <w:p w14:paraId="0F529D51" w14:textId="6CA5CD4E" w:rsidR="00AA7C8E" w:rsidRPr="00F71FA8" w:rsidRDefault="00AA7C8E" w:rsidP="00AA7C8E">
      <w:pPr>
        <w:rPr>
          <w:rFonts w:cstheme="minorHAnsi"/>
          <w:b/>
          <w:bCs/>
          <w:sz w:val="24"/>
          <w:szCs w:val="24"/>
        </w:rPr>
      </w:pPr>
    </w:p>
    <w:p w14:paraId="5DA79741" w14:textId="623770F5" w:rsidR="00AA7C8E" w:rsidRPr="00F71FA8" w:rsidRDefault="00AA7C8E" w:rsidP="00AA7C8E">
      <w:pPr>
        <w:rPr>
          <w:rFonts w:cstheme="minorHAnsi"/>
          <w:b/>
          <w:bCs/>
          <w:sz w:val="24"/>
          <w:szCs w:val="24"/>
        </w:rPr>
      </w:pPr>
      <w:r w:rsidRPr="00F71FA8">
        <w:rPr>
          <w:rFonts w:cstheme="minorHAnsi"/>
          <w:b/>
          <w:bCs/>
          <w:sz w:val="24"/>
          <w:szCs w:val="24"/>
        </w:rPr>
        <w:t>Ecosystem of Online Geospatial Energy Access Tools</w:t>
      </w:r>
    </w:p>
    <w:p w14:paraId="72F2B421" w14:textId="601423CE" w:rsidR="000830BF" w:rsidRPr="00F71FA8" w:rsidRDefault="00AA7C8E" w:rsidP="00AA7C8E">
      <w:pPr>
        <w:rPr>
          <w:rFonts w:cstheme="minorHAnsi"/>
          <w:b/>
          <w:bCs/>
          <w:sz w:val="24"/>
          <w:szCs w:val="24"/>
        </w:rPr>
      </w:pPr>
      <w:r w:rsidRPr="00F71FA8">
        <w:rPr>
          <w:rFonts w:cstheme="minorHAnsi"/>
          <w:sz w:val="24"/>
          <w:szCs w:val="24"/>
        </w:rPr>
        <w:t>Different functions that the tools can do were presented</w:t>
      </w:r>
      <w:r w:rsidR="00194696" w:rsidRPr="00F71FA8">
        <w:rPr>
          <w:rFonts w:cstheme="minorHAnsi"/>
          <w:sz w:val="24"/>
          <w:szCs w:val="24"/>
        </w:rPr>
        <w:t xml:space="preserve">, these included; </w:t>
      </w:r>
    </w:p>
    <w:p w14:paraId="7804A18C" w14:textId="6BD62785" w:rsidR="00F40849" w:rsidRPr="00F71FA8" w:rsidRDefault="00392266" w:rsidP="00536CC0">
      <w:pPr>
        <w:pStyle w:val="ListParagraph"/>
        <w:numPr>
          <w:ilvl w:val="0"/>
          <w:numId w:val="23"/>
        </w:numPr>
        <w:rPr>
          <w:rFonts w:asciiTheme="minorHAnsi" w:hAnsiTheme="minorHAnsi" w:cstheme="minorHAnsi"/>
          <w:sz w:val="24"/>
          <w:szCs w:val="24"/>
        </w:rPr>
      </w:pPr>
      <w:r w:rsidRPr="00F71FA8">
        <w:rPr>
          <w:rFonts w:asciiTheme="minorHAnsi" w:hAnsiTheme="minorHAnsi" w:cstheme="minorHAnsi"/>
          <w:b/>
          <w:bCs/>
          <w:sz w:val="24"/>
          <w:szCs w:val="24"/>
        </w:rPr>
        <w:lastRenderedPageBreak/>
        <w:t>Mapping Renewable Energy Potential</w:t>
      </w:r>
    </w:p>
    <w:p w14:paraId="1D6CE1E7" w14:textId="7C422F4E" w:rsidR="00392266" w:rsidRPr="00F71FA8" w:rsidRDefault="00AA7C8E"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It is eessential</w:t>
      </w:r>
      <w:r w:rsidR="00392266" w:rsidRPr="00F71FA8">
        <w:rPr>
          <w:rFonts w:asciiTheme="minorHAnsi" w:hAnsiTheme="minorHAnsi" w:cstheme="minorHAnsi"/>
          <w:sz w:val="24"/>
          <w:szCs w:val="24"/>
        </w:rPr>
        <w:t xml:space="preserve"> for assessing the potential penetration of RE technologies</w:t>
      </w:r>
    </w:p>
    <w:p w14:paraId="46E6B275" w14:textId="4EF672F4" w:rsidR="00F40849" w:rsidRPr="00F71FA8" w:rsidRDefault="00AA7C8E" w:rsidP="00536CC0">
      <w:pPr>
        <w:pStyle w:val="ListParagraph"/>
        <w:numPr>
          <w:ilvl w:val="0"/>
          <w:numId w:val="22"/>
        </w:numPr>
        <w:rPr>
          <w:rFonts w:asciiTheme="minorHAnsi" w:hAnsiTheme="minorHAnsi" w:cstheme="minorHAnsi"/>
          <w:sz w:val="24"/>
          <w:szCs w:val="24"/>
        </w:rPr>
      </w:pPr>
      <w:r w:rsidRPr="00F71FA8">
        <w:rPr>
          <w:rFonts w:asciiTheme="minorHAnsi" w:hAnsiTheme="minorHAnsi" w:cstheme="minorHAnsi"/>
          <w:sz w:val="24"/>
          <w:szCs w:val="24"/>
        </w:rPr>
        <w:t>With llimited</w:t>
      </w:r>
      <w:r w:rsidR="00392266" w:rsidRPr="00F71FA8">
        <w:rPr>
          <w:rFonts w:asciiTheme="minorHAnsi" w:hAnsiTheme="minorHAnsi" w:cstheme="minorHAnsi"/>
          <w:sz w:val="24"/>
          <w:szCs w:val="24"/>
        </w:rPr>
        <w:t xml:space="preserve"> or no information on demand   </w:t>
      </w:r>
    </w:p>
    <w:p w14:paraId="3A08F445" w14:textId="1EB265F8" w:rsidR="001F11B4" w:rsidRDefault="001F11B4">
      <w:pPr>
        <w:rPr>
          <w:rFonts w:cstheme="minorHAnsi"/>
          <w:sz w:val="24"/>
          <w:szCs w:val="24"/>
        </w:rPr>
      </w:pPr>
    </w:p>
    <w:p w14:paraId="3CFEAB31" w14:textId="77777777" w:rsidR="00980F97" w:rsidRPr="00F71FA8" w:rsidRDefault="00980F97">
      <w:pPr>
        <w:rPr>
          <w:rFonts w:cstheme="minorHAnsi"/>
          <w:sz w:val="24"/>
          <w:szCs w:val="24"/>
        </w:rPr>
      </w:pPr>
    </w:p>
    <w:p w14:paraId="1A1EBA07" w14:textId="24A46041" w:rsidR="001F11B4" w:rsidRPr="00F71FA8" w:rsidRDefault="00392266" w:rsidP="00536CC0">
      <w:pPr>
        <w:pStyle w:val="ListParagraph"/>
        <w:numPr>
          <w:ilvl w:val="0"/>
          <w:numId w:val="23"/>
        </w:numPr>
        <w:rPr>
          <w:rFonts w:asciiTheme="minorHAnsi" w:hAnsiTheme="minorHAnsi" w:cstheme="minorHAnsi"/>
          <w:b/>
          <w:bCs/>
          <w:sz w:val="24"/>
          <w:szCs w:val="24"/>
        </w:rPr>
      </w:pPr>
      <w:r w:rsidRPr="00F71FA8">
        <w:rPr>
          <w:rFonts w:asciiTheme="minorHAnsi" w:hAnsiTheme="minorHAnsi" w:cstheme="minorHAnsi"/>
          <w:b/>
          <w:bCs/>
          <w:sz w:val="24"/>
          <w:szCs w:val="24"/>
        </w:rPr>
        <w:t>Identifying Markets for Off-grid Electrification</w:t>
      </w:r>
    </w:p>
    <w:p w14:paraId="3091F24F" w14:textId="02A15F5F"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 xml:space="preserve">Potential markets for off grid technology </w:t>
      </w:r>
    </w:p>
    <w:p w14:paraId="6A099C56" w14:textId="09E06496"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Limited data on social and productive uses</w:t>
      </w:r>
    </w:p>
    <w:p w14:paraId="0DBF6EB4" w14:textId="0370D9F0"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Limited GIS functions</w:t>
      </w:r>
    </w:p>
    <w:p w14:paraId="0406B29B" w14:textId="5DFD3D36"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 xml:space="preserve">Often proprietary software </w:t>
      </w:r>
    </w:p>
    <w:p w14:paraId="0FFE952A" w14:textId="16F8BBDD"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 xml:space="preserve">Limited stakeholder engagement and ownership </w:t>
      </w:r>
    </w:p>
    <w:p w14:paraId="749BF1D8" w14:textId="511F0C12" w:rsidR="001F11B4"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Remain outdated.</w:t>
      </w:r>
    </w:p>
    <w:p w14:paraId="2F1EFC29" w14:textId="193BA38A" w:rsidR="00AA7C8E" w:rsidRPr="00F71FA8" w:rsidRDefault="00AA7C8E" w:rsidP="00AA7C8E">
      <w:pPr>
        <w:pStyle w:val="ListParagraph"/>
        <w:adjustRightInd w:val="0"/>
        <w:ind w:left="720" w:firstLine="0"/>
        <w:rPr>
          <w:rFonts w:asciiTheme="minorHAnsi" w:hAnsiTheme="minorHAnsi" w:cstheme="minorHAnsi"/>
          <w:sz w:val="24"/>
          <w:szCs w:val="24"/>
        </w:rPr>
      </w:pPr>
    </w:p>
    <w:p w14:paraId="712BD03B" w14:textId="50A5214A" w:rsidR="00392266" w:rsidRPr="00F71FA8" w:rsidRDefault="00392266" w:rsidP="00536CC0">
      <w:pPr>
        <w:pStyle w:val="ListParagraph"/>
        <w:numPr>
          <w:ilvl w:val="0"/>
          <w:numId w:val="23"/>
        </w:numPr>
        <w:rPr>
          <w:rFonts w:asciiTheme="minorHAnsi" w:hAnsiTheme="minorHAnsi" w:cstheme="minorHAnsi"/>
          <w:b/>
          <w:bCs/>
          <w:sz w:val="24"/>
          <w:szCs w:val="24"/>
        </w:rPr>
      </w:pPr>
      <w:r w:rsidRPr="00F71FA8">
        <w:rPr>
          <w:rFonts w:asciiTheme="minorHAnsi" w:hAnsiTheme="minorHAnsi" w:cstheme="minorHAnsi"/>
          <w:b/>
          <w:bCs/>
          <w:sz w:val="24"/>
          <w:szCs w:val="24"/>
        </w:rPr>
        <w:t>Least-cost Electrification Planning</w:t>
      </w:r>
    </w:p>
    <w:p w14:paraId="01D28A1E" w14:textId="3AF4689E"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Least cost electrification technology and investment outlooks</w:t>
      </w:r>
    </w:p>
    <w:p w14:paraId="0509531B" w14:textId="4272ED30"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 xml:space="preserve">Pre-run scenarios due to heavy computational requirements </w:t>
      </w:r>
    </w:p>
    <w:p w14:paraId="51C5DABF" w14:textId="2AC398B6"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Limited data on demand</w:t>
      </w:r>
    </w:p>
    <w:p w14:paraId="2E65BB1A" w14:textId="07A376C6"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Analysis on the fly limited to filters</w:t>
      </w:r>
    </w:p>
    <w:p w14:paraId="0FC7AA51" w14:textId="1D274648" w:rsidR="00392266" w:rsidRPr="00F71FA8" w:rsidRDefault="00392266" w:rsidP="00536CC0">
      <w:pPr>
        <w:pStyle w:val="ListParagraph"/>
        <w:numPr>
          <w:ilvl w:val="0"/>
          <w:numId w:val="22"/>
        </w:numPr>
        <w:adjustRightInd w:val="0"/>
        <w:rPr>
          <w:rFonts w:asciiTheme="minorHAnsi" w:hAnsiTheme="minorHAnsi" w:cstheme="minorHAnsi"/>
          <w:sz w:val="24"/>
          <w:szCs w:val="24"/>
        </w:rPr>
      </w:pPr>
      <w:r w:rsidRPr="00F71FA8">
        <w:rPr>
          <w:rFonts w:asciiTheme="minorHAnsi" w:hAnsiTheme="minorHAnsi" w:cstheme="minorHAnsi"/>
          <w:sz w:val="24"/>
          <w:szCs w:val="24"/>
        </w:rPr>
        <w:t xml:space="preserve">Limited or no national ownership </w:t>
      </w:r>
    </w:p>
    <w:p w14:paraId="06C005A3" w14:textId="5C8CD39B" w:rsidR="00194696" w:rsidRPr="00F71FA8" w:rsidRDefault="00194696" w:rsidP="00194696">
      <w:pPr>
        <w:pStyle w:val="ListParagraph"/>
        <w:adjustRightInd w:val="0"/>
        <w:ind w:left="720" w:firstLine="0"/>
        <w:rPr>
          <w:rFonts w:asciiTheme="minorHAnsi" w:hAnsiTheme="minorHAnsi" w:cstheme="minorHAnsi"/>
          <w:sz w:val="24"/>
          <w:szCs w:val="24"/>
        </w:rPr>
      </w:pPr>
    </w:p>
    <w:p w14:paraId="140BA0DF" w14:textId="3639F3E5" w:rsidR="00194696" w:rsidRPr="00F71FA8" w:rsidRDefault="00194696" w:rsidP="00536CC0">
      <w:pPr>
        <w:pStyle w:val="ListParagraph"/>
        <w:numPr>
          <w:ilvl w:val="0"/>
          <w:numId w:val="23"/>
        </w:numPr>
        <w:rPr>
          <w:rFonts w:asciiTheme="minorHAnsi" w:hAnsiTheme="minorHAnsi" w:cstheme="minorHAnsi"/>
          <w:sz w:val="24"/>
          <w:szCs w:val="24"/>
        </w:rPr>
      </w:pPr>
      <w:r w:rsidRPr="00F71FA8">
        <w:rPr>
          <w:rFonts w:asciiTheme="minorHAnsi" w:hAnsiTheme="minorHAnsi" w:cstheme="minorHAnsi"/>
          <w:b/>
          <w:bCs/>
          <w:noProof/>
          <w:sz w:val="24"/>
          <w:szCs w:val="24"/>
        </w:rPr>
        <w:t>Reduce Reliance on GIS and Programming Expertise for Data Users</w:t>
      </w:r>
    </w:p>
    <w:p w14:paraId="5872DA4C" w14:textId="5056E5D1" w:rsidR="0018349E" w:rsidRPr="00F71FA8" w:rsidRDefault="00194696">
      <w:pPr>
        <w:rPr>
          <w:rFonts w:cstheme="minorHAnsi"/>
          <w:sz w:val="24"/>
          <w:szCs w:val="24"/>
        </w:rPr>
      </w:pPr>
      <w:r w:rsidRPr="00F71FA8">
        <w:rPr>
          <w:rFonts w:cstheme="minorHAnsi"/>
          <w:noProof/>
          <w:sz w:val="24"/>
          <w:szCs w:val="24"/>
        </w:rPr>
        <w:drawing>
          <wp:anchor distT="0" distB="0" distL="114300" distR="114300" simplePos="0" relativeHeight="251665408" behindDoc="0" locked="0" layoutInCell="1" allowOverlap="1" wp14:anchorId="62743920" wp14:editId="1F6C5544">
            <wp:simplePos x="0" y="0"/>
            <wp:positionH relativeFrom="margin">
              <wp:posOffset>114300</wp:posOffset>
            </wp:positionH>
            <wp:positionV relativeFrom="paragraph">
              <wp:posOffset>135890</wp:posOffset>
            </wp:positionV>
            <wp:extent cx="5189609" cy="29160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9609" cy="29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05F69" w14:textId="679EC0CA" w:rsidR="0018349E" w:rsidRPr="00F71FA8" w:rsidRDefault="0018349E">
      <w:pPr>
        <w:rPr>
          <w:rFonts w:cstheme="minorHAnsi"/>
          <w:sz w:val="24"/>
          <w:szCs w:val="24"/>
        </w:rPr>
      </w:pPr>
    </w:p>
    <w:p w14:paraId="2C11DFD9" w14:textId="0EB8CBFB" w:rsidR="00392266" w:rsidRPr="00F71FA8" w:rsidRDefault="00392266">
      <w:pPr>
        <w:rPr>
          <w:rFonts w:cstheme="minorHAnsi"/>
          <w:sz w:val="24"/>
          <w:szCs w:val="24"/>
        </w:rPr>
      </w:pPr>
    </w:p>
    <w:p w14:paraId="6EF449BD" w14:textId="77777777" w:rsidR="00980F97" w:rsidRDefault="00980F97">
      <w:pPr>
        <w:rPr>
          <w:rFonts w:cstheme="minorHAnsi"/>
          <w:b/>
          <w:bCs/>
          <w:sz w:val="24"/>
          <w:szCs w:val="24"/>
        </w:rPr>
      </w:pPr>
    </w:p>
    <w:p w14:paraId="06C4D101" w14:textId="77777777" w:rsidR="00980F97" w:rsidRDefault="00980F97">
      <w:pPr>
        <w:rPr>
          <w:rFonts w:cstheme="minorHAnsi"/>
          <w:b/>
          <w:bCs/>
          <w:sz w:val="24"/>
          <w:szCs w:val="24"/>
        </w:rPr>
      </w:pPr>
    </w:p>
    <w:p w14:paraId="63E32349" w14:textId="77777777" w:rsidR="00980F97" w:rsidRDefault="00980F97">
      <w:pPr>
        <w:rPr>
          <w:rFonts w:cstheme="minorHAnsi"/>
          <w:b/>
          <w:bCs/>
          <w:sz w:val="24"/>
          <w:szCs w:val="24"/>
        </w:rPr>
      </w:pPr>
    </w:p>
    <w:p w14:paraId="391033C1" w14:textId="77777777" w:rsidR="00980F97" w:rsidRDefault="00980F97">
      <w:pPr>
        <w:rPr>
          <w:rFonts w:cstheme="minorHAnsi"/>
          <w:b/>
          <w:bCs/>
          <w:sz w:val="24"/>
          <w:szCs w:val="24"/>
        </w:rPr>
      </w:pPr>
    </w:p>
    <w:p w14:paraId="7BD8AB5F" w14:textId="4233557F" w:rsidR="00980F97" w:rsidRDefault="00980F97">
      <w:pPr>
        <w:rPr>
          <w:rFonts w:cstheme="minorHAnsi"/>
          <w:b/>
          <w:bCs/>
          <w:sz w:val="24"/>
          <w:szCs w:val="24"/>
        </w:rPr>
      </w:pPr>
    </w:p>
    <w:p w14:paraId="4663B7E3" w14:textId="7A9255A1" w:rsidR="00980F97" w:rsidRDefault="00980F97">
      <w:pPr>
        <w:rPr>
          <w:rFonts w:cstheme="minorHAnsi"/>
          <w:b/>
          <w:bCs/>
          <w:sz w:val="24"/>
          <w:szCs w:val="24"/>
        </w:rPr>
      </w:pPr>
    </w:p>
    <w:p w14:paraId="5AEBFD58" w14:textId="2A62FC8D" w:rsidR="00980F97" w:rsidRDefault="00980F97">
      <w:pPr>
        <w:rPr>
          <w:rFonts w:cstheme="minorHAnsi"/>
          <w:b/>
          <w:bCs/>
          <w:sz w:val="24"/>
          <w:szCs w:val="24"/>
        </w:rPr>
      </w:pPr>
    </w:p>
    <w:p w14:paraId="327F700F" w14:textId="5DFACA30" w:rsidR="00980F97" w:rsidRDefault="00980F97">
      <w:pPr>
        <w:rPr>
          <w:rFonts w:cstheme="minorHAnsi"/>
          <w:b/>
          <w:bCs/>
          <w:sz w:val="24"/>
          <w:szCs w:val="24"/>
        </w:rPr>
      </w:pPr>
    </w:p>
    <w:p w14:paraId="792B6C00" w14:textId="11DB30AB" w:rsidR="00980F97" w:rsidRDefault="00980F97">
      <w:pPr>
        <w:rPr>
          <w:rFonts w:cstheme="minorHAnsi"/>
          <w:b/>
          <w:bCs/>
          <w:sz w:val="24"/>
          <w:szCs w:val="24"/>
        </w:rPr>
      </w:pPr>
    </w:p>
    <w:p w14:paraId="20E6BC8E" w14:textId="4EDC6269" w:rsidR="00980F97" w:rsidRDefault="00980F97">
      <w:pPr>
        <w:rPr>
          <w:rFonts w:cstheme="minorHAnsi"/>
          <w:b/>
          <w:bCs/>
          <w:sz w:val="24"/>
          <w:szCs w:val="24"/>
        </w:rPr>
      </w:pPr>
    </w:p>
    <w:p w14:paraId="77B83347" w14:textId="70942287" w:rsidR="00980F97" w:rsidRDefault="00980F97">
      <w:pPr>
        <w:rPr>
          <w:rFonts w:cstheme="minorHAnsi"/>
          <w:b/>
          <w:bCs/>
          <w:sz w:val="24"/>
          <w:szCs w:val="24"/>
        </w:rPr>
      </w:pPr>
    </w:p>
    <w:p w14:paraId="7DFD7912" w14:textId="001A9444" w:rsidR="00980F97" w:rsidRDefault="00980F97">
      <w:pPr>
        <w:rPr>
          <w:rFonts w:cstheme="minorHAnsi"/>
          <w:b/>
          <w:bCs/>
          <w:sz w:val="24"/>
          <w:szCs w:val="24"/>
        </w:rPr>
      </w:pPr>
    </w:p>
    <w:p w14:paraId="16B69766" w14:textId="75DADB5A" w:rsidR="00980F97" w:rsidRDefault="00980F97">
      <w:pPr>
        <w:rPr>
          <w:rFonts w:cstheme="minorHAnsi"/>
          <w:b/>
          <w:bCs/>
          <w:sz w:val="24"/>
          <w:szCs w:val="24"/>
        </w:rPr>
      </w:pPr>
    </w:p>
    <w:p w14:paraId="352E61D4" w14:textId="3D9E4563" w:rsidR="00194696" w:rsidRPr="00F71FA8" w:rsidRDefault="001302AC">
      <w:pPr>
        <w:rPr>
          <w:rFonts w:cstheme="minorHAnsi"/>
          <w:b/>
          <w:bCs/>
          <w:sz w:val="24"/>
          <w:szCs w:val="24"/>
        </w:rPr>
      </w:pPr>
      <w:r w:rsidRPr="00F71FA8">
        <w:rPr>
          <w:rFonts w:cstheme="minorHAnsi"/>
          <w:b/>
          <w:bCs/>
          <w:sz w:val="24"/>
          <w:szCs w:val="24"/>
        </w:rPr>
        <w:lastRenderedPageBreak/>
        <w:t xml:space="preserve">What are the steps towards Customizing Energy Access Explorer in </w:t>
      </w:r>
      <w:r w:rsidR="00194696" w:rsidRPr="00F71FA8">
        <w:rPr>
          <w:rFonts w:cstheme="minorHAnsi"/>
          <w:b/>
          <w:bCs/>
          <w:sz w:val="24"/>
          <w:szCs w:val="24"/>
        </w:rPr>
        <w:t>Tanzania?</w:t>
      </w:r>
      <w:r w:rsidRPr="00F71FA8">
        <w:rPr>
          <w:rFonts w:cstheme="minorHAnsi"/>
          <w:b/>
          <w:bCs/>
          <w:sz w:val="24"/>
          <w:szCs w:val="24"/>
        </w:rPr>
        <w:t xml:space="preserve"> </w:t>
      </w:r>
    </w:p>
    <w:p w14:paraId="20DB930C" w14:textId="30B1304F" w:rsidR="00194696" w:rsidRPr="00F71FA8" w:rsidRDefault="00194696">
      <w:pPr>
        <w:rPr>
          <w:rFonts w:cstheme="minorHAnsi"/>
          <w:b/>
          <w:bCs/>
          <w:sz w:val="24"/>
          <w:szCs w:val="24"/>
        </w:rPr>
      </w:pPr>
      <w:r w:rsidRPr="00F71FA8">
        <w:rPr>
          <w:rFonts w:cstheme="minorHAnsi"/>
          <w:sz w:val="24"/>
          <w:szCs w:val="24"/>
        </w:rPr>
        <w:t>During training, the participants were introduced on the best approaches that can lead into an inclusive energy access explorer. Below are the key steps</w:t>
      </w:r>
    </w:p>
    <w:p w14:paraId="62E62425" w14:textId="7B6D8FB1" w:rsidR="0018349E" w:rsidRPr="00F71FA8" w:rsidRDefault="0018349E">
      <w:pPr>
        <w:rPr>
          <w:rFonts w:cstheme="minorHAnsi"/>
          <w:sz w:val="24"/>
          <w:szCs w:val="24"/>
        </w:rPr>
      </w:pPr>
      <w:r w:rsidRPr="00F71FA8">
        <w:rPr>
          <w:rFonts w:cstheme="minorHAnsi"/>
          <w:noProof/>
          <w:sz w:val="24"/>
          <w:szCs w:val="24"/>
        </w:rPr>
        <w:drawing>
          <wp:inline distT="0" distB="0" distL="0" distR="0" wp14:anchorId="1CBC1E31" wp14:editId="2A2E9759">
            <wp:extent cx="6192000" cy="24767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8922" b="12594"/>
                    <a:stretch/>
                  </pic:blipFill>
                  <pic:spPr bwMode="auto">
                    <a:xfrm>
                      <a:off x="0" y="0"/>
                      <a:ext cx="6192000" cy="2476716"/>
                    </a:xfrm>
                    <a:prstGeom prst="rect">
                      <a:avLst/>
                    </a:prstGeom>
                    <a:noFill/>
                    <a:ln>
                      <a:noFill/>
                    </a:ln>
                    <a:extLst>
                      <a:ext uri="{53640926-AAD7-44D8-BBD7-CCE9431645EC}">
                        <a14:shadowObscured xmlns:a14="http://schemas.microsoft.com/office/drawing/2010/main"/>
                      </a:ext>
                    </a:extLst>
                  </pic:spPr>
                </pic:pic>
              </a:graphicData>
            </a:graphic>
          </wp:inline>
        </w:drawing>
      </w:r>
    </w:p>
    <w:p w14:paraId="672A6B02" w14:textId="5D94C55F" w:rsidR="00194696" w:rsidRPr="00F71FA8" w:rsidRDefault="00194696">
      <w:pPr>
        <w:rPr>
          <w:rFonts w:cstheme="minorHAnsi"/>
          <w:b/>
          <w:bCs/>
          <w:sz w:val="24"/>
          <w:szCs w:val="24"/>
        </w:rPr>
      </w:pPr>
    </w:p>
    <w:p w14:paraId="2F64BA3C" w14:textId="464958C7" w:rsidR="00536CC0" w:rsidRPr="00F71FA8" w:rsidRDefault="00536CC0">
      <w:pPr>
        <w:rPr>
          <w:rFonts w:cstheme="minorHAnsi"/>
          <w:b/>
          <w:bCs/>
          <w:sz w:val="24"/>
          <w:szCs w:val="24"/>
        </w:rPr>
      </w:pPr>
    </w:p>
    <w:p w14:paraId="06DFA0FD" w14:textId="77777777" w:rsidR="00536CC0" w:rsidRPr="00F71FA8" w:rsidRDefault="00536CC0">
      <w:pPr>
        <w:rPr>
          <w:rFonts w:cstheme="minorHAnsi"/>
          <w:b/>
          <w:bCs/>
          <w:sz w:val="24"/>
          <w:szCs w:val="24"/>
        </w:rPr>
      </w:pPr>
    </w:p>
    <w:p w14:paraId="1A8B687B" w14:textId="79C073E1" w:rsidR="0018349E" w:rsidRPr="00F71FA8" w:rsidRDefault="00194696" w:rsidP="00536CC0">
      <w:pPr>
        <w:pStyle w:val="ListParagraph"/>
        <w:numPr>
          <w:ilvl w:val="0"/>
          <w:numId w:val="24"/>
        </w:numPr>
        <w:rPr>
          <w:rFonts w:asciiTheme="minorHAnsi" w:hAnsiTheme="minorHAnsi" w:cstheme="minorHAnsi"/>
          <w:b/>
          <w:bCs/>
          <w:sz w:val="24"/>
          <w:szCs w:val="24"/>
        </w:rPr>
      </w:pPr>
      <w:r w:rsidRPr="00F71FA8">
        <w:rPr>
          <w:rFonts w:asciiTheme="minorHAnsi" w:hAnsiTheme="minorHAnsi" w:cstheme="minorHAnsi"/>
          <w:b/>
          <w:bCs/>
          <w:sz w:val="24"/>
          <w:szCs w:val="24"/>
        </w:rPr>
        <w:t>Stakeholders Engagement</w:t>
      </w:r>
    </w:p>
    <w:p w14:paraId="05DC6254" w14:textId="4ED5FCE7" w:rsidR="00194696" w:rsidRPr="00F71FA8" w:rsidRDefault="007943B3">
      <w:pPr>
        <w:rPr>
          <w:rFonts w:cstheme="minorHAnsi"/>
          <w:sz w:val="24"/>
          <w:szCs w:val="24"/>
        </w:rPr>
      </w:pPr>
      <w:r w:rsidRPr="00F71FA8">
        <w:rPr>
          <w:rFonts w:cstheme="minorHAnsi"/>
          <w:noProof/>
          <w:sz w:val="24"/>
          <w:szCs w:val="24"/>
        </w:rPr>
        <w:drawing>
          <wp:anchor distT="0" distB="0" distL="114300" distR="114300" simplePos="0" relativeHeight="251664384" behindDoc="0" locked="0" layoutInCell="1" allowOverlap="1" wp14:anchorId="026BBF6A" wp14:editId="03B76071">
            <wp:simplePos x="0" y="0"/>
            <wp:positionH relativeFrom="margin">
              <wp:posOffset>-75427</wp:posOffset>
            </wp:positionH>
            <wp:positionV relativeFrom="paragraph">
              <wp:posOffset>582019</wp:posOffset>
            </wp:positionV>
            <wp:extent cx="6460490" cy="3311525"/>
            <wp:effectExtent l="0" t="0" r="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8684"/>
                    <a:stretch/>
                  </pic:blipFill>
                  <pic:spPr bwMode="auto">
                    <a:xfrm>
                      <a:off x="0" y="0"/>
                      <a:ext cx="6460490" cy="331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4696" w:rsidRPr="00F71FA8">
        <w:rPr>
          <w:rFonts w:cstheme="minorHAnsi"/>
          <w:sz w:val="24"/>
          <w:szCs w:val="24"/>
        </w:rPr>
        <w:t xml:space="preserve"> </w:t>
      </w:r>
      <w:r w:rsidRPr="00F71FA8">
        <w:rPr>
          <w:rFonts w:cstheme="minorHAnsi"/>
          <w:sz w:val="24"/>
          <w:szCs w:val="24"/>
        </w:rPr>
        <w:t xml:space="preserve">This is the bottom up approach which ensures all stakeholders are from local to national level are involved. </w:t>
      </w:r>
    </w:p>
    <w:p w14:paraId="3AAA1B0C" w14:textId="2CFB7557" w:rsidR="00805CE9" w:rsidRDefault="00805CE9">
      <w:pPr>
        <w:rPr>
          <w:rFonts w:cstheme="minorHAnsi"/>
          <w:sz w:val="24"/>
          <w:szCs w:val="24"/>
        </w:rPr>
      </w:pPr>
    </w:p>
    <w:p w14:paraId="45D15D7A" w14:textId="0BFBE71E" w:rsidR="00980F97" w:rsidRDefault="00980F97">
      <w:pPr>
        <w:rPr>
          <w:rFonts w:cstheme="minorHAnsi"/>
          <w:sz w:val="24"/>
          <w:szCs w:val="24"/>
        </w:rPr>
      </w:pPr>
    </w:p>
    <w:p w14:paraId="59DE1C8C" w14:textId="77777777" w:rsidR="00980F97" w:rsidRPr="00F71FA8" w:rsidRDefault="00980F97">
      <w:pPr>
        <w:rPr>
          <w:rFonts w:cstheme="minorHAnsi"/>
          <w:sz w:val="24"/>
          <w:szCs w:val="24"/>
        </w:rPr>
      </w:pPr>
    </w:p>
    <w:p w14:paraId="3A318236" w14:textId="67AA594D" w:rsidR="0018349E" w:rsidRPr="00F71FA8" w:rsidRDefault="00805CE9" w:rsidP="00536CC0">
      <w:pPr>
        <w:pStyle w:val="ListParagraph"/>
        <w:numPr>
          <w:ilvl w:val="0"/>
          <w:numId w:val="24"/>
        </w:numPr>
        <w:rPr>
          <w:rFonts w:asciiTheme="minorHAnsi" w:hAnsiTheme="minorHAnsi" w:cstheme="minorHAnsi"/>
          <w:b/>
          <w:bCs/>
          <w:sz w:val="24"/>
          <w:szCs w:val="24"/>
        </w:rPr>
      </w:pPr>
      <w:r w:rsidRPr="00F71FA8">
        <w:rPr>
          <w:rFonts w:asciiTheme="minorHAnsi" w:hAnsiTheme="minorHAnsi" w:cstheme="minorHAnsi"/>
          <w:b/>
          <w:bCs/>
          <w:sz w:val="24"/>
          <w:szCs w:val="24"/>
        </w:rPr>
        <w:t>Coordination and Collaboration</w:t>
      </w:r>
    </w:p>
    <w:p w14:paraId="7223EFB3" w14:textId="430B30FC" w:rsidR="00805CE9" w:rsidRPr="00F71FA8" w:rsidRDefault="00805CE9" w:rsidP="00805CE9">
      <w:pPr>
        <w:rPr>
          <w:rFonts w:cstheme="minorHAnsi"/>
          <w:b/>
          <w:bCs/>
          <w:sz w:val="24"/>
          <w:szCs w:val="24"/>
        </w:rPr>
      </w:pPr>
      <w:r w:rsidRPr="00F71FA8">
        <w:rPr>
          <w:rFonts w:cstheme="minorHAnsi"/>
          <w:noProof/>
          <w:sz w:val="24"/>
          <w:szCs w:val="24"/>
        </w:rPr>
        <w:drawing>
          <wp:anchor distT="0" distB="0" distL="114300" distR="114300" simplePos="0" relativeHeight="251666432" behindDoc="0" locked="0" layoutInCell="1" allowOverlap="1" wp14:anchorId="677B005D" wp14:editId="3A379813">
            <wp:simplePos x="0" y="0"/>
            <wp:positionH relativeFrom="margin">
              <wp:posOffset>-213213</wp:posOffset>
            </wp:positionH>
            <wp:positionV relativeFrom="paragraph">
              <wp:posOffset>810978</wp:posOffset>
            </wp:positionV>
            <wp:extent cx="6159924" cy="3168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9924" cy="316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FA8">
        <w:rPr>
          <w:rFonts w:cstheme="minorHAnsi"/>
          <w:sz w:val="24"/>
          <w:szCs w:val="24"/>
        </w:rPr>
        <w:t>A  close collaboration among the stakeholders in key to the success of Energy Access Explorer. Each one at respective capacities has roles that collectively makes the EAE operational</w:t>
      </w:r>
      <w:r w:rsidRPr="00F71FA8">
        <w:rPr>
          <w:rFonts w:cstheme="minorHAnsi"/>
          <w:b/>
          <w:bCs/>
          <w:sz w:val="24"/>
          <w:szCs w:val="24"/>
        </w:rPr>
        <w:t>.</w:t>
      </w:r>
    </w:p>
    <w:p w14:paraId="247BD254" w14:textId="36427936" w:rsidR="00805CE9" w:rsidRPr="00F71FA8" w:rsidRDefault="00805CE9" w:rsidP="00805CE9">
      <w:pPr>
        <w:rPr>
          <w:rFonts w:cstheme="minorHAnsi"/>
          <w:b/>
          <w:bCs/>
          <w:sz w:val="24"/>
          <w:szCs w:val="24"/>
        </w:rPr>
      </w:pPr>
    </w:p>
    <w:p w14:paraId="0F16C87D" w14:textId="7B5D4921" w:rsidR="001302AC" w:rsidRPr="00F71FA8" w:rsidRDefault="001302AC">
      <w:pPr>
        <w:rPr>
          <w:rFonts w:cstheme="minorHAnsi"/>
          <w:sz w:val="24"/>
          <w:szCs w:val="24"/>
        </w:rPr>
      </w:pPr>
    </w:p>
    <w:p w14:paraId="67877F47" w14:textId="77DC3A56" w:rsidR="001302AC" w:rsidRPr="00F71FA8" w:rsidRDefault="001302AC" w:rsidP="00536CC0">
      <w:pPr>
        <w:pStyle w:val="ListParagraph"/>
        <w:numPr>
          <w:ilvl w:val="0"/>
          <w:numId w:val="24"/>
        </w:numPr>
        <w:rPr>
          <w:rFonts w:asciiTheme="minorHAnsi" w:hAnsiTheme="minorHAnsi" w:cstheme="minorHAnsi"/>
          <w:b/>
          <w:bCs/>
          <w:sz w:val="24"/>
          <w:szCs w:val="24"/>
        </w:rPr>
      </w:pPr>
      <w:r w:rsidRPr="00F71FA8">
        <w:rPr>
          <w:rFonts w:asciiTheme="minorHAnsi" w:hAnsiTheme="minorHAnsi" w:cstheme="minorHAnsi"/>
          <w:b/>
          <w:bCs/>
          <w:sz w:val="24"/>
          <w:szCs w:val="24"/>
        </w:rPr>
        <w:t>Data Collection</w:t>
      </w:r>
      <w:r w:rsidR="00747189" w:rsidRPr="00F71FA8">
        <w:rPr>
          <w:rFonts w:asciiTheme="minorHAnsi" w:hAnsiTheme="minorHAnsi" w:cstheme="minorHAnsi"/>
          <w:b/>
          <w:bCs/>
          <w:sz w:val="24"/>
          <w:szCs w:val="24"/>
        </w:rPr>
        <w:t xml:space="preserve"> and  Analysis</w:t>
      </w:r>
    </w:p>
    <w:p w14:paraId="076EBE55" w14:textId="099D3903" w:rsidR="001302AC" w:rsidRPr="00F71FA8" w:rsidRDefault="00E16009">
      <w:pPr>
        <w:rPr>
          <w:rFonts w:cstheme="minorHAnsi"/>
          <w:sz w:val="24"/>
          <w:szCs w:val="24"/>
        </w:rPr>
      </w:pPr>
      <w:r w:rsidRPr="00F71FA8">
        <w:rPr>
          <w:rFonts w:cstheme="minorHAnsi"/>
          <w:noProof/>
          <w:sz w:val="24"/>
          <w:szCs w:val="24"/>
        </w:rPr>
        <w:drawing>
          <wp:anchor distT="0" distB="0" distL="114300" distR="114300" simplePos="0" relativeHeight="251667456" behindDoc="0" locked="0" layoutInCell="1" allowOverlap="1" wp14:anchorId="2AA73EE2" wp14:editId="1906EAC0">
            <wp:simplePos x="0" y="0"/>
            <wp:positionH relativeFrom="margin">
              <wp:posOffset>-364490</wp:posOffset>
            </wp:positionH>
            <wp:positionV relativeFrom="paragraph">
              <wp:posOffset>230505</wp:posOffset>
            </wp:positionV>
            <wp:extent cx="6264000" cy="2961277"/>
            <wp:effectExtent l="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4000" cy="29612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9B83F" w14:textId="77777777" w:rsidR="00747189" w:rsidRPr="00F71FA8" w:rsidRDefault="00747189">
      <w:pPr>
        <w:rPr>
          <w:rFonts w:cstheme="minorHAnsi"/>
          <w:b/>
          <w:bCs/>
          <w:sz w:val="24"/>
          <w:szCs w:val="24"/>
        </w:rPr>
      </w:pPr>
    </w:p>
    <w:p w14:paraId="6B7AFFF6" w14:textId="77777777" w:rsidR="00980F97" w:rsidRDefault="00980F97">
      <w:pPr>
        <w:rPr>
          <w:rFonts w:cstheme="minorHAnsi"/>
          <w:b/>
          <w:bCs/>
          <w:sz w:val="24"/>
          <w:szCs w:val="24"/>
        </w:rPr>
      </w:pPr>
    </w:p>
    <w:p w14:paraId="55DAAA2D" w14:textId="77777777" w:rsidR="00980F97" w:rsidRDefault="00980F97">
      <w:pPr>
        <w:rPr>
          <w:rFonts w:cstheme="minorHAnsi"/>
          <w:b/>
          <w:bCs/>
          <w:sz w:val="24"/>
          <w:szCs w:val="24"/>
        </w:rPr>
      </w:pPr>
    </w:p>
    <w:p w14:paraId="6AC88AB9" w14:textId="68BA8058" w:rsidR="001302AC" w:rsidRPr="00F71FA8" w:rsidRDefault="00747189">
      <w:pPr>
        <w:rPr>
          <w:rFonts w:cstheme="minorHAnsi"/>
          <w:b/>
          <w:bCs/>
          <w:sz w:val="24"/>
          <w:szCs w:val="24"/>
        </w:rPr>
      </w:pPr>
      <w:r w:rsidRPr="00F71FA8">
        <w:rPr>
          <w:rFonts w:cstheme="minorHAnsi"/>
          <w:b/>
          <w:bCs/>
          <w:sz w:val="24"/>
          <w:szCs w:val="24"/>
        </w:rPr>
        <w:t>What is the Sustainability Plan for the Energy Access Explorer Platform?</w:t>
      </w:r>
    </w:p>
    <w:tbl>
      <w:tblPr>
        <w:tblStyle w:val="TableGrid"/>
        <w:tblW w:w="9635" w:type="dxa"/>
        <w:tblLook w:val="04A0" w:firstRow="1" w:lastRow="0" w:firstColumn="1" w:lastColumn="0" w:noHBand="0" w:noVBand="1"/>
      </w:tblPr>
      <w:tblGrid>
        <w:gridCol w:w="5110"/>
        <w:gridCol w:w="4525"/>
      </w:tblGrid>
      <w:tr w:rsidR="00747189" w:rsidRPr="00F71FA8" w14:paraId="3705A233" w14:textId="77777777" w:rsidTr="007A0253">
        <w:trPr>
          <w:trHeight w:val="422"/>
        </w:trPr>
        <w:tc>
          <w:tcPr>
            <w:tcW w:w="5110" w:type="dxa"/>
          </w:tcPr>
          <w:p w14:paraId="795870FF" w14:textId="69A61C3C" w:rsidR="00747189" w:rsidRPr="00F71FA8" w:rsidRDefault="00747189" w:rsidP="00747189">
            <w:pPr>
              <w:rPr>
                <w:rFonts w:cstheme="minorHAnsi"/>
                <w:b/>
                <w:bCs/>
                <w:sz w:val="24"/>
                <w:szCs w:val="24"/>
              </w:rPr>
            </w:pPr>
            <w:r w:rsidRPr="00F71FA8">
              <w:rPr>
                <w:rFonts w:cstheme="minorHAnsi"/>
                <w:b/>
                <w:bCs/>
                <w:sz w:val="24"/>
                <w:szCs w:val="24"/>
              </w:rPr>
              <w:t>Short Term</w:t>
            </w:r>
          </w:p>
        </w:tc>
        <w:tc>
          <w:tcPr>
            <w:tcW w:w="4525" w:type="dxa"/>
          </w:tcPr>
          <w:p w14:paraId="50F3E0D8" w14:textId="5B6BF0B1" w:rsidR="00747189" w:rsidRPr="00F71FA8" w:rsidRDefault="00747189">
            <w:pPr>
              <w:rPr>
                <w:rFonts w:cstheme="minorHAnsi"/>
                <w:b/>
                <w:bCs/>
                <w:sz w:val="24"/>
                <w:szCs w:val="24"/>
              </w:rPr>
            </w:pPr>
            <w:r w:rsidRPr="00F71FA8">
              <w:rPr>
                <w:rFonts w:cstheme="minorHAnsi"/>
                <w:b/>
                <w:bCs/>
                <w:sz w:val="24"/>
                <w:szCs w:val="24"/>
              </w:rPr>
              <w:t>Long term</w:t>
            </w:r>
          </w:p>
        </w:tc>
      </w:tr>
      <w:tr w:rsidR="00747189" w:rsidRPr="00F71FA8" w14:paraId="4116E3AF" w14:textId="77777777" w:rsidTr="007A0253">
        <w:trPr>
          <w:trHeight w:val="422"/>
        </w:trPr>
        <w:tc>
          <w:tcPr>
            <w:tcW w:w="5110" w:type="dxa"/>
          </w:tcPr>
          <w:p w14:paraId="38BD47FC" w14:textId="0CF4BAEA" w:rsidR="00747189" w:rsidRPr="00F71FA8" w:rsidRDefault="00747189" w:rsidP="00747189">
            <w:pPr>
              <w:rPr>
                <w:rFonts w:cstheme="minorHAnsi"/>
                <w:b/>
                <w:bCs/>
                <w:sz w:val="24"/>
                <w:szCs w:val="24"/>
              </w:rPr>
            </w:pPr>
            <w:r w:rsidRPr="00F71FA8">
              <w:rPr>
                <w:rFonts w:cstheme="minorHAnsi"/>
                <w:sz w:val="24"/>
                <w:szCs w:val="24"/>
              </w:rPr>
              <w:t>User Training workshops</w:t>
            </w:r>
          </w:p>
        </w:tc>
        <w:tc>
          <w:tcPr>
            <w:tcW w:w="4525" w:type="dxa"/>
          </w:tcPr>
          <w:p w14:paraId="507F5CC5" w14:textId="40EC0913" w:rsidR="00747189" w:rsidRPr="00F71FA8" w:rsidRDefault="00747189" w:rsidP="00747189">
            <w:pPr>
              <w:rPr>
                <w:rFonts w:cstheme="minorHAnsi"/>
                <w:sz w:val="24"/>
                <w:szCs w:val="24"/>
              </w:rPr>
            </w:pPr>
            <w:r w:rsidRPr="00F71FA8">
              <w:rPr>
                <w:rFonts w:cstheme="minorHAnsi"/>
                <w:sz w:val="24"/>
                <w:szCs w:val="24"/>
              </w:rPr>
              <w:t>Minimum of 5years technical support</w:t>
            </w:r>
          </w:p>
        </w:tc>
      </w:tr>
      <w:tr w:rsidR="00747189" w:rsidRPr="00F71FA8" w14:paraId="26F351F9" w14:textId="77777777" w:rsidTr="007A0253">
        <w:trPr>
          <w:trHeight w:val="432"/>
        </w:trPr>
        <w:tc>
          <w:tcPr>
            <w:tcW w:w="5110" w:type="dxa"/>
          </w:tcPr>
          <w:p w14:paraId="1DD5F655" w14:textId="16B3E949" w:rsidR="00747189" w:rsidRPr="00F71FA8" w:rsidRDefault="00747189" w:rsidP="00747189">
            <w:pPr>
              <w:rPr>
                <w:rFonts w:cstheme="minorHAnsi"/>
                <w:sz w:val="24"/>
                <w:szCs w:val="24"/>
              </w:rPr>
            </w:pPr>
            <w:r w:rsidRPr="00F71FA8">
              <w:rPr>
                <w:rFonts w:cstheme="minorHAnsi"/>
                <w:sz w:val="24"/>
                <w:szCs w:val="24"/>
              </w:rPr>
              <w:t>Training Materials</w:t>
            </w:r>
          </w:p>
        </w:tc>
        <w:tc>
          <w:tcPr>
            <w:tcW w:w="4525" w:type="dxa"/>
          </w:tcPr>
          <w:p w14:paraId="3457CA29" w14:textId="26817C5A" w:rsidR="00747189" w:rsidRPr="00F71FA8" w:rsidRDefault="00747189" w:rsidP="00747189">
            <w:pPr>
              <w:rPr>
                <w:rFonts w:cstheme="minorHAnsi"/>
                <w:sz w:val="24"/>
                <w:szCs w:val="24"/>
              </w:rPr>
            </w:pPr>
            <w:r w:rsidRPr="00F71FA8">
              <w:rPr>
                <w:rFonts w:cstheme="minorHAnsi"/>
                <w:sz w:val="24"/>
                <w:szCs w:val="24"/>
              </w:rPr>
              <w:t>Benefit from technical advancements deployed in other geographies</w:t>
            </w:r>
          </w:p>
        </w:tc>
      </w:tr>
      <w:tr w:rsidR="007A0253" w:rsidRPr="00F71FA8" w14:paraId="6CCD167B" w14:textId="77777777" w:rsidTr="007A0253">
        <w:trPr>
          <w:trHeight w:val="422"/>
        </w:trPr>
        <w:tc>
          <w:tcPr>
            <w:tcW w:w="5110" w:type="dxa"/>
          </w:tcPr>
          <w:p w14:paraId="3DBB4754" w14:textId="37223F88" w:rsidR="007A0253" w:rsidRPr="00F71FA8" w:rsidRDefault="007A0253" w:rsidP="00747189">
            <w:pPr>
              <w:rPr>
                <w:rFonts w:cstheme="minorHAnsi"/>
                <w:b/>
                <w:bCs/>
                <w:sz w:val="24"/>
                <w:szCs w:val="24"/>
              </w:rPr>
            </w:pPr>
            <w:r w:rsidRPr="00F71FA8">
              <w:rPr>
                <w:rFonts w:cstheme="minorHAnsi"/>
                <w:sz w:val="24"/>
                <w:szCs w:val="24"/>
              </w:rPr>
              <w:t>Share admin rights with key administrators</w:t>
            </w:r>
          </w:p>
        </w:tc>
        <w:tc>
          <w:tcPr>
            <w:tcW w:w="4525" w:type="dxa"/>
            <w:vMerge w:val="restart"/>
          </w:tcPr>
          <w:p w14:paraId="54AC307D" w14:textId="610CB1CA" w:rsidR="007A0253" w:rsidRPr="00F71FA8" w:rsidRDefault="007A0253" w:rsidP="00747189">
            <w:pPr>
              <w:rPr>
                <w:rFonts w:cstheme="minorHAnsi"/>
                <w:sz w:val="24"/>
                <w:szCs w:val="24"/>
              </w:rPr>
            </w:pPr>
            <w:r w:rsidRPr="00F71FA8">
              <w:rPr>
                <w:rFonts w:cstheme="minorHAnsi"/>
                <w:sz w:val="24"/>
                <w:szCs w:val="24"/>
              </w:rPr>
              <w:t>Participate in EAE Steering Committee</w:t>
            </w:r>
          </w:p>
        </w:tc>
      </w:tr>
      <w:tr w:rsidR="007A0253" w:rsidRPr="00F71FA8" w14:paraId="0464EDD1" w14:textId="77777777" w:rsidTr="007A0253">
        <w:trPr>
          <w:trHeight w:val="422"/>
        </w:trPr>
        <w:tc>
          <w:tcPr>
            <w:tcW w:w="5110" w:type="dxa"/>
          </w:tcPr>
          <w:p w14:paraId="6C98647C" w14:textId="7307319A" w:rsidR="007A0253" w:rsidRPr="00F71FA8" w:rsidRDefault="007A0253">
            <w:pPr>
              <w:rPr>
                <w:rFonts w:cstheme="minorHAnsi"/>
                <w:b/>
                <w:bCs/>
                <w:sz w:val="24"/>
                <w:szCs w:val="24"/>
              </w:rPr>
            </w:pPr>
            <w:r w:rsidRPr="00F71FA8">
              <w:rPr>
                <w:rFonts w:cstheme="minorHAnsi"/>
                <w:sz w:val="24"/>
                <w:szCs w:val="24"/>
              </w:rPr>
              <w:t>Automate data processes</w:t>
            </w:r>
          </w:p>
        </w:tc>
        <w:tc>
          <w:tcPr>
            <w:tcW w:w="4525" w:type="dxa"/>
            <w:vMerge/>
          </w:tcPr>
          <w:p w14:paraId="2D53D6D1" w14:textId="77777777" w:rsidR="007A0253" w:rsidRPr="00F71FA8" w:rsidRDefault="007A0253">
            <w:pPr>
              <w:rPr>
                <w:rFonts w:cstheme="minorHAnsi"/>
                <w:b/>
                <w:bCs/>
                <w:sz w:val="24"/>
                <w:szCs w:val="24"/>
              </w:rPr>
            </w:pPr>
          </w:p>
        </w:tc>
      </w:tr>
    </w:tbl>
    <w:p w14:paraId="58DADB9B" w14:textId="77777777" w:rsidR="00747189" w:rsidRPr="00F71FA8" w:rsidRDefault="00747189">
      <w:pPr>
        <w:rPr>
          <w:rFonts w:cstheme="minorHAnsi"/>
          <w:b/>
          <w:bCs/>
          <w:sz w:val="24"/>
          <w:szCs w:val="24"/>
        </w:rPr>
      </w:pPr>
    </w:p>
    <w:p w14:paraId="6AACD181" w14:textId="7E287ADF" w:rsidR="001302AC" w:rsidRPr="00F71FA8" w:rsidRDefault="0054361F" w:rsidP="00747189">
      <w:pPr>
        <w:rPr>
          <w:rFonts w:cstheme="minorHAnsi"/>
          <w:b/>
          <w:bCs/>
          <w:sz w:val="24"/>
          <w:szCs w:val="24"/>
        </w:rPr>
      </w:pPr>
      <w:r w:rsidRPr="00F71FA8">
        <w:rPr>
          <w:rFonts w:cstheme="minorHAnsi"/>
          <w:b/>
          <w:bCs/>
          <w:sz w:val="24"/>
          <w:szCs w:val="24"/>
        </w:rPr>
        <w:t>ENERGY ACCESS EXPLORER TOOL DEMONSTRATION</w:t>
      </w:r>
    </w:p>
    <w:p w14:paraId="71FEC78D" w14:textId="264EC713" w:rsidR="0054361F" w:rsidRPr="00F71FA8" w:rsidRDefault="0054361F" w:rsidP="00250712">
      <w:pPr>
        <w:jc w:val="both"/>
        <w:rPr>
          <w:rFonts w:cstheme="minorHAnsi"/>
          <w:sz w:val="24"/>
          <w:szCs w:val="24"/>
        </w:rPr>
      </w:pPr>
      <w:r w:rsidRPr="00F71FA8">
        <w:rPr>
          <w:rFonts w:cstheme="minorHAnsi"/>
          <w:sz w:val="24"/>
          <w:szCs w:val="24"/>
        </w:rPr>
        <w:t xml:space="preserve">Since the EAE tools were not familiar to the trainees, a demonstration on the </w:t>
      </w:r>
      <w:r w:rsidR="006C6CBD" w:rsidRPr="00F71FA8">
        <w:rPr>
          <w:rFonts w:cstheme="minorHAnsi"/>
          <w:sz w:val="24"/>
          <w:szCs w:val="24"/>
        </w:rPr>
        <w:t>Front-End</w:t>
      </w:r>
      <w:r w:rsidRPr="00F71FA8">
        <w:rPr>
          <w:rFonts w:cstheme="minorHAnsi"/>
          <w:sz w:val="24"/>
          <w:szCs w:val="24"/>
        </w:rPr>
        <w:t xml:space="preserve"> Explorer, associated tools, was carried out. This was </w:t>
      </w:r>
      <w:r w:rsidR="006C6CBD" w:rsidRPr="00F71FA8">
        <w:rPr>
          <w:rFonts w:cstheme="minorHAnsi"/>
          <w:sz w:val="24"/>
          <w:szCs w:val="24"/>
        </w:rPr>
        <w:t xml:space="preserve">the first stage where participants were showed and guided on various datasets, how to filter some of datasets, how to analyses the data and many more. </w:t>
      </w:r>
      <w:r w:rsidR="00250712" w:rsidRPr="00F71FA8">
        <w:rPr>
          <w:rFonts w:cstheme="minorHAnsi"/>
          <w:sz w:val="24"/>
          <w:szCs w:val="24"/>
        </w:rPr>
        <w:t xml:space="preserve">Each participant had time to browse individually for more familiarity to the tools. </w:t>
      </w:r>
      <w:r w:rsidR="006C6CBD" w:rsidRPr="00F71FA8">
        <w:rPr>
          <w:rFonts w:cstheme="minorHAnsi"/>
          <w:sz w:val="24"/>
          <w:szCs w:val="24"/>
        </w:rPr>
        <w:t>Below are some of the presentation slides showing the demonstrations</w:t>
      </w:r>
      <w:r w:rsidR="00574D75" w:rsidRPr="00F71FA8">
        <w:rPr>
          <w:rFonts w:cstheme="minorHAnsi"/>
          <w:sz w:val="24"/>
          <w:szCs w:val="24"/>
        </w:rPr>
        <w:t xml:space="preserve"> on different overviews</w:t>
      </w:r>
    </w:p>
    <w:p w14:paraId="03765F49" w14:textId="77777777" w:rsidR="00574D75" w:rsidRPr="00F71FA8" w:rsidRDefault="00574D75" w:rsidP="00574D75">
      <w:pPr>
        <w:spacing w:after="0"/>
        <w:rPr>
          <w:rFonts w:cstheme="minorHAnsi"/>
          <w:b/>
          <w:bCs/>
          <w:i/>
          <w:iCs/>
          <w:sz w:val="24"/>
          <w:szCs w:val="24"/>
        </w:rPr>
      </w:pPr>
      <w:r w:rsidRPr="00F71FA8">
        <w:rPr>
          <w:rFonts w:cstheme="minorHAnsi"/>
          <w:b/>
          <w:bCs/>
          <w:sz w:val="24"/>
          <w:szCs w:val="24"/>
        </w:rPr>
        <w:t xml:space="preserve">Slide 1: </w:t>
      </w:r>
      <w:r w:rsidRPr="00F71FA8">
        <w:rPr>
          <w:rFonts w:cstheme="minorHAnsi"/>
          <w:b/>
          <w:bCs/>
          <w:i/>
          <w:iCs/>
          <w:sz w:val="24"/>
          <w:szCs w:val="24"/>
        </w:rPr>
        <w:t>General Data Features and Menu</w:t>
      </w:r>
    </w:p>
    <w:p w14:paraId="6F32141C" w14:textId="77777777" w:rsidR="00574D75" w:rsidRPr="00F71FA8" w:rsidRDefault="00574D75" w:rsidP="00574D75">
      <w:pPr>
        <w:spacing w:after="0" w:line="240" w:lineRule="auto"/>
        <w:rPr>
          <w:rFonts w:cstheme="minorHAnsi"/>
          <w:b/>
          <w:bCs/>
          <w:i/>
          <w:iCs/>
          <w:sz w:val="24"/>
          <w:szCs w:val="24"/>
        </w:rPr>
      </w:pPr>
    </w:p>
    <w:p w14:paraId="1C0A1A0A" w14:textId="5649A00E" w:rsidR="0054361F" w:rsidRPr="00F71FA8" w:rsidRDefault="006C6CBD" w:rsidP="006C6CBD">
      <w:pPr>
        <w:spacing w:after="0"/>
        <w:rPr>
          <w:rFonts w:cstheme="minorHAnsi"/>
          <w:b/>
          <w:bCs/>
          <w:sz w:val="24"/>
          <w:szCs w:val="24"/>
        </w:rPr>
      </w:pPr>
      <w:r w:rsidRPr="00F71FA8">
        <w:rPr>
          <w:rFonts w:cstheme="minorHAnsi"/>
          <w:b/>
          <w:bCs/>
          <w:noProof/>
          <w:sz w:val="24"/>
          <w:szCs w:val="24"/>
        </w:rPr>
        <w:drawing>
          <wp:anchor distT="0" distB="0" distL="114300" distR="114300" simplePos="0" relativeHeight="251668480" behindDoc="0" locked="0" layoutInCell="1" allowOverlap="1" wp14:anchorId="618E26C7" wp14:editId="73DEE354">
            <wp:simplePos x="0" y="0"/>
            <wp:positionH relativeFrom="column">
              <wp:posOffset>0</wp:posOffset>
            </wp:positionH>
            <wp:positionV relativeFrom="paragraph">
              <wp:posOffset>3175</wp:posOffset>
            </wp:positionV>
            <wp:extent cx="6202894" cy="3240000"/>
            <wp:effectExtent l="0" t="0" r="762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b="7539"/>
                    <a:stretch/>
                  </pic:blipFill>
                  <pic:spPr bwMode="auto">
                    <a:xfrm>
                      <a:off x="0" y="0"/>
                      <a:ext cx="6202894" cy="32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AF5A52" w14:textId="16BEA1B7" w:rsidR="006C6CBD" w:rsidRPr="00F71FA8" w:rsidRDefault="006C6CBD" w:rsidP="00747189">
      <w:pPr>
        <w:rPr>
          <w:rFonts w:cstheme="minorHAnsi"/>
          <w:b/>
          <w:bCs/>
          <w:sz w:val="24"/>
          <w:szCs w:val="24"/>
        </w:rPr>
      </w:pPr>
    </w:p>
    <w:p w14:paraId="7E57C813" w14:textId="0A7F940C" w:rsidR="006C6CBD" w:rsidRPr="00F71FA8" w:rsidRDefault="00574D75" w:rsidP="00747189">
      <w:pPr>
        <w:rPr>
          <w:rFonts w:cstheme="minorHAnsi"/>
          <w:b/>
          <w:bCs/>
          <w:sz w:val="24"/>
          <w:szCs w:val="24"/>
        </w:rPr>
      </w:pPr>
      <w:r w:rsidRPr="00F71FA8">
        <w:rPr>
          <w:rFonts w:cstheme="minorHAnsi"/>
          <w:b/>
          <w:bCs/>
          <w:noProof/>
          <w:sz w:val="24"/>
          <w:szCs w:val="24"/>
        </w:rPr>
        <w:lastRenderedPageBreak/>
        <w:drawing>
          <wp:anchor distT="0" distB="0" distL="114300" distR="114300" simplePos="0" relativeHeight="251669504" behindDoc="0" locked="0" layoutInCell="1" allowOverlap="1" wp14:anchorId="458DF921" wp14:editId="02F5B762">
            <wp:simplePos x="0" y="0"/>
            <wp:positionH relativeFrom="margin">
              <wp:align>left</wp:align>
            </wp:positionH>
            <wp:positionV relativeFrom="paragraph">
              <wp:posOffset>215900</wp:posOffset>
            </wp:positionV>
            <wp:extent cx="5953318" cy="3348000"/>
            <wp:effectExtent l="0" t="0" r="0" b="508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3318" cy="33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FA8">
        <w:rPr>
          <w:rFonts w:cstheme="minorHAnsi"/>
          <w:b/>
          <w:bCs/>
          <w:sz w:val="24"/>
          <w:szCs w:val="24"/>
        </w:rPr>
        <w:t xml:space="preserve">Slide 2: </w:t>
      </w:r>
      <w:r w:rsidR="006C6CBD" w:rsidRPr="00F71FA8">
        <w:rPr>
          <w:rFonts w:cstheme="minorHAnsi"/>
          <w:b/>
          <w:bCs/>
          <w:sz w:val="24"/>
          <w:szCs w:val="24"/>
        </w:rPr>
        <w:t>Demand Data set details</w:t>
      </w:r>
    </w:p>
    <w:p w14:paraId="016953E8" w14:textId="2D51DA5D" w:rsidR="006C6CBD" w:rsidRPr="00F71FA8" w:rsidRDefault="006C6CBD" w:rsidP="00747189">
      <w:pPr>
        <w:rPr>
          <w:rFonts w:cstheme="minorHAnsi"/>
          <w:b/>
          <w:bCs/>
          <w:sz w:val="24"/>
          <w:szCs w:val="24"/>
        </w:rPr>
      </w:pPr>
    </w:p>
    <w:p w14:paraId="5355DB47" w14:textId="3BAD54F7" w:rsidR="006C6CBD" w:rsidRPr="00F71FA8" w:rsidRDefault="00574D75" w:rsidP="00747189">
      <w:pPr>
        <w:rPr>
          <w:rFonts w:cstheme="minorHAnsi"/>
          <w:b/>
          <w:bCs/>
          <w:sz w:val="24"/>
          <w:szCs w:val="24"/>
        </w:rPr>
      </w:pPr>
      <w:r w:rsidRPr="00F71FA8">
        <w:rPr>
          <w:rFonts w:cstheme="minorHAnsi"/>
          <w:b/>
          <w:bCs/>
          <w:noProof/>
          <w:sz w:val="24"/>
          <w:szCs w:val="24"/>
        </w:rPr>
        <w:drawing>
          <wp:anchor distT="0" distB="0" distL="114300" distR="114300" simplePos="0" relativeHeight="251670528" behindDoc="0" locked="0" layoutInCell="1" allowOverlap="1" wp14:anchorId="4B964585" wp14:editId="2D8B248B">
            <wp:simplePos x="0" y="0"/>
            <wp:positionH relativeFrom="margin">
              <wp:posOffset>-114300</wp:posOffset>
            </wp:positionH>
            <wp:positionV relativeFrom="paragraph">
              <wp:posOffset>393700</wp:posOffset>
            </wp:positionV>
            <wp:extent cx="6220752" cy="3492000"/>
            <wp:effectExtent l="0" t="0" r="889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0752" cy="34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FA8">
        <w:rPr>
          <w:rFonts w:cstheme="minorHAnsi"/>
          <w:b/>
          <w:bCs/>
          <w:sz w:val="24"/>
          <w:szCs w:val="24"/>
        </w:rPr>
        <w:t>Slide 3: View of Analyzed Data</w:t>
      </w:r>
    </w:p>
    <w:p w14:paraId="7337CA9E" w14:textId="5E9B7086" w:rsidR="0054361F" w:rsidRPr="00F71FA8" w:rsidRDefault="0054361F" w:rsidP="00747189">
      <w:pPr>
        <w:rPr>
          <w:rFonts w:cstheme="minorHAnsi"/>
          <w:b/>
          <w:bCs/>
          <w:sz w:val="24"/>
          <w:szCs w:val="24"/>
        </w:rPr>
      </w:pPr>
    </w:p>
    <w:p w14:paraId="46F76E8D" w14:textId="4AFD7478" w:rsidR="0054361F" w:rsidRPr="00F71FA8" w:rsidRDefault="0054361F" w:rsidP="00747189">
      <w:pPr>
        <w:rPr>
          <w:rFonts w:cstheme="minorHAnsi"/>
          <w:b/>
          <w:bCs/>
          <w:sz w:val="24"/>
          <w:szCs w:val="24"/>
        </w:rPr>
      </w:pPr>
    </w:p>
    <w:p w14:paraId="775E6D68" w14:textId="7C9817FA" w:rsidR="0054361F" w:rsidRPr="00F71FA8" w:rsidRDefault="0054361F" w:rsidP="00747189">
      <w:pPr>
        <w:rPr>
          <w:rFonts w:cstheme="minorHAnsi"/>
          <w:b/>
          <w:bCs/>
          <w:sz w:val="24"/>
          <w:szCs w:val="24"/>
        </w:rPr>
      </w:pPr>
    </w:p>
    <w:p w14:paraId="5ABD564E" w14:textId="77777777" w:rsidR="00CA583A" w:rsidRPr="00F71FA8" w:rsidRDefault="00903396" w:rsidP="00196D6E">
      <w:pPr>
        <w:pStyle w:val="Heading3"/>
        <w:rPr>
          <w:rFonts w:asciiTheme="minorHAnsi" w:hAnsiTheme="minorHAnsi" w:cstheme="minorHAnsi"/>
          <w:b/>
          <w:bCs/>
          <w:noProof/>
          <w:color w:val="auto"/>
        </w:rPr>
      </w:pPr>
      <w:bookmarkStart w:id="20" w:name="_Toc124263041"/>
      <w:r w:rsidRPr="00F71FA8">
        <w:rPr>
          <w:rFonts w:asciiTheme="minorHAnsi" w:hAnsiTheme="minorHAnsi" w:cstheme="minorHAnsi"/>
          <w:b/>
          <w:bCs/>
          <w:noProof/>
          <w:color w:val="auto"/>
        </w:rPr>
        <w:lastRenderedPageBreak/>
        <w:t xml:space="preserve">3.4.2 </w:t>
      </w:r>
      <w:r w:rsidR="00CA583A" w:rsidRPr="00F71FA8">
        <w:rPr>
          <w:rFonts w:asciiTheme="minorHAnsi" w:hAnsiTheme="minorHAnsi" w:cstheme="minorHAnsi"/>
          <w:b/>
          <w:bCs/>
          <w:noProof/>
          <w:color w:val="auto"/>
        </w:rPr>
        <w:t>Hands on Exercises and Group Activities</w:t>
      </w:r>
      <w:bookmarkEnd w:id="20"/>
    </w:p>
    <w:p w14:paraId="6FF3D89B" w14:textId="27A8000D" w:rsidR="00CA583A" w:rsidRPr="00F71FA8" w:rsidRDefault="00CA583A" w:rsidP="007D542F">
      <w:pPr>
        <w:jc w:val="both"/>
        <w:rPr>
          <w:rFonts w:cstheme="minorHAnsi"/>
          <w:noProof/>
          <w:sz w:val="24"/>
          <w:szCs w:val="24"/>
        </w:rPr>
      </w:pPr>
      <w:r w:rsidRPr="00F71FA8">
        <w:rPr>
          <w:rFonts w:cstheme="minorHAnsi"/>
          <w:noProof/>
          <w:sz w:val="24"/>
          <w:szCs w:val="24"/>
        </w:rPr>
        <w:t>The second day of the training began by participants to have time to reflect on what they learnt on the previous day. During reflections the main question</w:t>
      </w:r>
      <w:r w:rsidR="007D542F" w:rsidRPr="00F71FA8">
        <w:rPr>
          <w:rFonts w:cstheme="minorHAnsi"/>
          <w:noProof/>
          <w:sz w:val="24"/>
          <w:szCs w:val="24"/>
        </w:rPr>
        <w:t>s emerged were on the access to the explorer especially when it needs to be updated. The trainer explained in details that in the fut</w:t>
      </w:r>
      <w:r w:rsidR="00434021" w:rsidRPr="00F71FA8">
        <w:rPr>
          <w:rFonts w:cstheme="minorHAnsi"/>
          <w:noProof/>
          <w:sz w:val="24"/>
          <w:szCs w:val="24"/>
        </w:rPr>
        <w:t xml:space="preserve">ure </w:t>
      </w:r>
      <w:r w:rsidR="007D542F" w:rsidRPr="00F71FA8">
        <w:rPr>
          <w:rFonts w:cstheme="minorHAnsi"/>
          <w:noProof/>
          <w:sz w:val="24"/>
          <w:szCs w:val="24"/>
        </w:rPr>
        <w:t xml:space="preserve">a workgroup </w:t>
      </w:r>
      <w:r w:rsidR="00434021" w:rsidRPr="00F71FA8">
        <w:rPr>
          <w:rFonts w:cstheme="minorHAnsi"/>
          <w:noProof/>
          <w:sz w:val="24"/>
          <w:szCs w:val="24"/>
        </w:rPr>
        <w:t xml:space="preserve">that will consist experts from different institutions </w:t>
      </w:r>
      <w:r w:rsidR="007D542F" w:rsidRPr="00F71FA8">
        <w:rPr>
          <w:rFonts w:cstheme="minorHAnsi"/>
          <w:noProof/>
          <w:sz w:val="24"/>
          <w:szCs w:val="24"/>
        </w:rPr>
        <w:t xml:space="preserve">will be established </w:t>
      </w:r>
      <w:r w:rsidR="00434021" w:rsidRPr="00F71FA8">
        <w:rPr>
          <w:rFonts w:cstheme="minorHAnsi"/>
          <w:noProof/>
          <w:sz w:val="24"/>
          <w:szCs w:val="24"/>
        </w:rPr>
        <w:t xml:space="preserve">and they will be able to </w:t>
      </w:r>
      <w:r w:rsidR="007D542F" w:rsidRPr="00F71FA8">
        <w:rPr>
          <w:rFonts w:cstheme="minorHAnsi"/>
          <w:noProof/>
          <w:sz w:val="24"/>
          <w:szCs w:val="24"/>
        </w:rPr>
        <w:t xml:space="preserve">access </w:t>
      </w:r>
      <w:r w:rsidR="00434021" w:rsidRPr="00F71FA8">
        <w:rPr>
          <w:rFonts w:cstheme="minorHAnsi"/>
          <w:noProof/>
          <w:sz w:val="24"/>
          <w:szCs w:val="24"/>
        </w:rPr>
        <w:t xml:space="preserve">the </w:t>
      </w:r>
      <w:r w:rsidR="007D542F" w:rsidRPr="00F71FA8">
        <w:rPr>
          <w:rFonts w:cstheme="minorHAnsi"/>
          <w:noProof/>
          <w:sz w:val="24"/>
          <w:szCs w:val="24"/>
        </w:rPr>
        <w:t>platform</w:t>
      </w:r>
      <w:r w:rsidR="00434021" w:rsidRPr="00F71FA8">
        <w:rPr>
          <w:rFonts w:cstheme="minorHAnsi"/>
          <w:noProof/>
          <w:sz w:val="24"/>
          <w:szCs w:val="24"/>
        </w:rPr>
        <w:t xml:space="preserve"> to update the information. </w:t>
      </w:r>
    </w:p>
    <w:p w14:paraId="2D0CDC13" w14:textId="03AFA42C" w:rsidR="003838BE" w:rsidRPr="00F71FA8" w:rsidRDefault="003838BE" w:rsidP="00CA583A">
      <w:pPr>
        <w:jc w:val="both"/>
        <w:rPr>
          <w:rFonts w:cstheme="minorHAnsi"/>
          <w:noProof/>
          <w:sz w:val="24"/>
          <w:szCs w:val="24"/>
        </w:rPr>
      </w:pPr>
      <w:r w:rsidRPr="00F71FA8">
        <w:rPr>
          <w:rFonts w:cstheme="minorHAnsi"/>
          <w:noProof/>
          <w:sz w:val="24"/>
          <w:szCs w:val="24"/>
        </w:rPr>
        <w:t>Thereafter the trainer provided</w:t>
      </w:r>
      <w:r w:rsidR="00F137D8" w:rsidRPr="00F71FA8">
        <w:rPr>
          <w:rFonts w:cstheme="minorHAnsi"/>
          <w:noProof/>
          <w:sz w:val="24"/>
          <w:szCs w:val="24"/>
        </w:rPr>
        <w:t xml:space="preserve"> the tutorial materials to trainees for </w:t>
      </w:r>
      <w:r w:rsidRPr="00F71FA8">
        <w:rPr>
          <w:rFonts w:cstheme="minorHAnsi"/>
          <w:noProof/>
          <w:sz w:val="24"/>
          <w:szCs w:val="24"/>
        </w:rPr>
        <w:t>individual exercises</w:t>
      </w:r>
      <w:r w:rsidR="00F137D8" w:rsidRPr="00F71FA8">
        <w:rPr>
          <w:rFonts w:cstheme="minorHAnsi"/>
          <w:noProof/>
          <w:sz w:val="24"/>
          <w:szCs w:val="24"/>
        </w:rPr>
        <w:t xml:space="preserve"> and group works activities. In the undertaing the assignements, the trainees used the tutorial as a guide. Please refers to Annex 3.  </w:t>
      </w:r>
    </w:p>
    <w:p w14:paraId="7DAE26AA" w14:textId="119DB3ED" w:rsidR="00F931C9" w:rsidRPr="00F71FA8" w:rsidRDefault="00F931C9" w:rsidP="00536CC0">
      <w:pPr>
        <w:pStyle w:val="ListParagraph"/>
        <w:numPr>
          <w:ilvl w:val="0"/>
          <w:numId w:val="27"/>
        </w:numPr>
        <w:jc w:val="both"/>
        <w:rPr>
          <w:rFonts w:asciiTheme="minorHAnsi" w:hAnsiTheme="minorHAnsi" w:cstheme="minorHAnsi"/>
          <w:b/>
          <w:bCs/>
          <w:noProof/>
          <w:sz w:val="24"/>
          <w:szCs w:val="24"/>
        </w:rPr>
      </w:pPr>
      <w:r w:rsidRPr="00F71FA8">
        <w:rPr>
          <w:rFonts w:asciiTheme="minorHAnsi" w:hAnsiTheme="minorHAnsi" w:cstheme="minorHAnsi"/>
          <w:b/>
          <w:bCs/>
          <w:noProof/>
          <w:sz w:val="24"/>
          <w:szCs w:val="24"/>
        </w:rPr>
        <w:t>Individual Exercises</w:t>
      </w:r>
    </w:p>
    <w:p w14:paraId="6A0C477D" w14:textId="0759C4E7" w:rsidR="00D16454" w:rsidRPr="00F71FA8" w:rsidRDefault="00D16454" w:rsidP="00536CC0">
      <w:pPr>
        <w:pStyle w:val="ListParagraph"/>
        <w:numPr>
          <w:ilvl w:val="0"/>
          <w:numId w:val="26"/>
        </w:numPr>
        <w:ind w:left="426"/>
        <w:jc w:val="both"/>
        <w:rPr>
          <w:rFonts w:asciiTheme="minorHAnsi" w:hAnsiTheme="minorHAnsi" w:cstheme="minorHAnsi"/>
          <w:b/>
          <w:bCs/>
          <w:noProof/>
          <w:sz w:val="24"/>
          <w:szCs w:val="24"/>
        </w:rPr>
      </w:pPr>
      <w:r w:rsidRPr="00F71FA8">
        <w:rPr>
          <w:rFonts w:asciiTheme="minorHAnsi" w:hAnsiTheme="minorHAnsi" w:cstheme="minorHAnsi"/>
          <w:b/>
          <w:bCs/>
          <w:noProof/>
          <w:sz w:val="24"/>
          <w:szCs w:val="24"/>
        </w:rPr>
        <w:t>Census data. Locate the following data for Tanzania</w:t>
      </w:r>
    </w:p>
    <w:p w14:paraId="2958611E" w14:textId="4B8B35C5" w:rsidR="00D16454" w:rsidRPr="00F71FA8" w:rsidRDefault="00D16454" w:rsidP="00536CC0">
      <w:pPr>
        <w:pStyle w:val="ListParagraph"/>
        <w:numPr>
          <w:ilvl w:val="0"/>
          <w:numId w:val="25"/>
        </w:numPr>
        <w:jc w:val="both"/>
        <w:rPr>
          <w:rFonts w:asciiTheme="minorHAnsi" w:hAnsiTheme="minorHAnsi" w:cstheme="minorHAnsi"/>
          <w:noProof/>
          <w:sz w:val="24"/>
          <w:szCs w:val="24"/>
        </w:rPr>
      </w:pPr>
      <w:r w:rsidRPr="00F71FA8">
        <w:rPr>
          <w:rFonts w:asciiTheme="minorHAnsi" w:hAnsiTheme="minorHAnsi" w:cstheme="minorHAnsi"/>
          <w:noProof/>
          <w:sz w:val="24"/>
          <w:szCs w:val="24"/>
        </w:rPr>
        <w:t>Assets: Radio ownership % in Chamwino district</w:t>
      </w:r>
    </w:p>
    <w:p w14:paraId="3E92912B" w14:textId="434D8670" w:rsidR="00D16454" w:rsidRPr="00F71FA8" w:rsidRDefault="00D16454" w:rsidP="00536CC0">
      <w:pPr>
        <w:pStyle w:val="ListParagraph"/>
        <w:numPr>
          <w:ilvl w:val="0"/>
          <w:numId w:val="25"/>
        </w:numPr>
        <w:jc w:val="both"/>
        <w:rPr>
          <w:rFonts w:asciiTheme="minorHAnsi" w:hAnsiTheme="minorHAnsi" w:cstheme="minorHAnsi"/>
          <w:noProof/>
          <w:sz w:val="24"/>
          <w:szCs w:val="24"/>
        </w:rPr>
      </w:pPr>
      <w:r w:rsidRPr="00F71FA8">
        <w:rPr>
          <w:rFonts w:asciiTheme="minorHAnsi" w:hAnsiTheme="minorHAnsi" w:cstheme="minorHAnsi"/>
          <w:noProof/>
          <w:sz w:val="24"/>
          <w:szCs w:val="24"/>
        </w:rPr>
        <w:t>Lighting: Electricity % in Kongwa district</w:t>
      </w:r>
    </w:p>
    <w:p w14:paraId="17D7ED39" w14:textId="2A2ECBF3" w:rsidR="00D16454" w:rsidRPr="00F71FA8" w:rsidRDefault="00D16454" w:rsidP="00536CC0">
      <w:pPr>
        <w:pStyle w:val="ListParagraph"/>
        <w:numPr>
          <w:ilvl w:val="0"/>
          <w:numId w:val="25"/>
        </w:numPr>
        <w:jc w:val="both"/>
        <w:rPr>
          <w:rFonts w:asciiTheme="minorHAnsi" w:hAnsiTheme="minorHAnsi" w:cstheme="minorHAnsi"/>
          <w:noProof/>
          <w:sz w:val="24"/>
          <w:szCs w:val="24"/>
        </w:rPr>
      </w:pPr>
      <w:r w:rsidRPr="00F71FA8">
        <w:rPr>
          <w:rFonts w:asciiTheme="minorHAnsi" w:hAnsiTheme="minorHAnsi" w:cstheme="minorHAnsi"/>
          <w:noProof/>
          <w:sz w:val="24"/>
          <w:szCs w:val="24"/>
        </w:rPr>
        <w:t>Assets: Mobile phone ownership % in Kongwa district</w:t>
      </w:r>
    </w:p>
    <w:p w14:paraId="52AB38D2" w14:textId="38503253" w:rsidR="00F931C9" w:rsidRPr="00F71FA8" w:rsidRDefault="00D16454" w:rsidP="00536CC0">
      <w:pPr>
        <w:pStyle w:val="ListParagraph"/>
        <w:numPr>
          <w:ilvl w:val="0"/>
          <w:numId w:val="25"/>
        </w:numPr>
        <w:jc w:val="both"/>
        <w:rPr>
          <w:rFonts w:asciiTheme="minorHAnsi" w:hAnsiTheme="minorHAnsi" w:cstheme="minorHAnsi"/>
          <w:noProof/>
          <w:sz w:val="24"/>
          <w:szCs w:val="24"/>
        </w:rPr>
      </w:pPr>
      <w:r w:rsidRPr="00F71FA8">
        <w:rPr>
          <w:rFonts w:asciiTheme="minorHAnsi" w:hAnsiTheme="minorHAnsi" w:cstheme="minorHAnsi"/>
          <w:noProof/>
          <w:sz w:val="24"/>
          <w:szCs w:val="24"/>
        </w:rPr>
        <w:t>Assets: Roof permanent ownership % in Chamwino district</w:t>
      </w:r>
    </w:p>
    <w:p w14:paraId="26D3C906" w14:textId="1C20DCD3" w:rsidR="00F931C9" w:rsidRPr="00F71FA8" w:rsidRDefault="00F931C9" w:rsidP="00CA583A">
      <w:pPr>
        <w:jc w:val="both"/>
        <w:rPr>
          <w:rFonts w:cstheme="minorHAnsi"/>
          <w:b/>
          <w:bCs/>
          <w:noProof/>
          <w:sz w:val="24"/>
          <w:szCs w:val="24"/>
        </w:rPr>
      </w:pPr>
    </w:p>
    <w:p w14:paraId="09F95367" w14:textId="77777777" w:rsidR="000045F4" w:rsidRPr="00F71FA8" w:rsidRDefault="000045F4" w:rsidP="00536CC0">
      <w:pPr>
        <w:pStyle w:val="ListParagraph"/>
        <w:numPr>
          <w:ilvl w:val="0"/>
          <w:numId w:val="26"/>
        </w:numPr>
        <w:rPr>
          <w:rFonts w:asciiTheme="minorHAnsi" w:hAnsiTheme="minorHAnsi" w:cstheme="minorHAnsi"/>
          <w:b/>
          <w:bCs/>
          <w:noProof/>
          <w:sz w:val="24"/>
          <w:szCs w:val="24"/>
        </w:rPr>
      </w:pPr>
      <w:r w:rsidRPr="00F71FA8">
        <w:rPr>
          <w:rFonts w:asciiTheme="minorHAnsi" w:hAnsiTheme="minorHAnsi" w:cstheme="minorHAnsi"/>
          <w:sz w:val="24"/>
          <w:szCs w:val="24"/>
        </w:rPr>
        <w:t xml:space="preserve"> </w:t>
      </w:r>
      <w:r w:rsidRPr="00F71FA8">
        <w:rPr>
          <w:rFonts w:asciiTheme="minorHAnsi" w:hAnsiTheme="minorHAnsi" w:cstheme="minorHAnsi"/>
          <w:b/>
          <w:bCs/>
          <w:noProof/>
          <w:sz w:val="24"/>
          <w:szCs w:val="24"/>
        </w:rPr>
        <w:t>Add the following layers and identify</w:t>
      </w:r>
    </w:p>
    <w:p w14:paraId="6C34045F" w14:textId="5266344F" w:rsidR="00CA583A" w:rsidRPr="00F71FA8" w:rsidRDefault="000045F4" w:rsidP="000045F4">
      <w:pPr>
        <w:rPr>
          <w:rFonts w:cstheme="minorHAnsi"/>
          <w:noProof/>
          <w:sz w:val="24"/>
          <w:szCs w:val="24"/>
        </w:rPr>
      </w:pPr>
      <w:r w:rsidRPr="00F71FA8">
        <w:rPr>
          <w:rFonts w:cstheme="minorHAnsi"/>
          <w:noProof/>
          <w:sz w:val="24"/>
          <w:szCs w:val="24"/>
        </w:rPr>
        <w:t>The trainees had to follow the tutorial to be able to add the layers and identifiy specific locations as per the guidance as seen in the table below;</w:t>
      </w:r>
    </w:p>
    <w:tbl>
      <w:tblPr>
        <w:tblW w:w="9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6"/>
        <w:gridCol w:w="6371"/>
      </w:tblGrid>
      <w:tr w:rsidR="001A6A89" w:rsidRPr="00F71FA8" w14:paraId="52CFC47F" w14:textId="77777777" w:rsidTr="00DF4348">
        <w:trPr>
          <w:trHeight w:val="78"/>
        </w:trPr>
        <w:tc>
          <w:tcPr>
            <w:tcW w:w="3556" w:type="dxa"/>
          </w:tcPr>
          <w:p w14:paraId="671A223D" w14:textId="77777777" w:rsidR="001A6A89" w:rsidRPr="00F71FA8" w:rsidRDefault="001A6A89" w:rsidP="00DF4348">
            <w:pPr>
              <w:autoSpaceDE w:val="0"/>
              <w:autoSpaceDN w:val="0"/>
              <w:adjustRightInd w:val="0"/>
              <w:spacing w:after="0" w:line="240" w:lineRule="auto"/>
              <w:rPr>
                <w:rFonts w:cstheme="minorHAnsi"/>
                <w:sz w:val="24"/>
                <w:szCs w:val="24"/>
              </w:rPr>
            </w:pPr>
            <w:r w:rsidRPr="00F71FA8">
              <w:rPr>
                <w:rFonts w:cstheme="minorHAnsi"/>
                <w:b/>
                <w:bCs/>
                <w:sz w:val="24"/>
                <w:szCs w:val="24"/>
              </w:rPr>
              <w:t>Layer</w:t>
            </w:r>
          </w:p>
        </w:tc>
        <w:tc>
          <w:tcPr>
            <w:tcW w:w="6371" w:type="dxa"/>
          </w:tcPr>
          <w:p w14:paraId="70A05AFE" w14:textId="77777777" w:rsidR="001A6A89" w:rsidRPr="00F71FA8" w:rsidRDefault="001A6A89" w:rsidP="00DF4348">
            <w:pPr>
              <w:autoSpaceDE w:val="0"/>
              <w:autoSpaceDN w:val="0"/>
              <w:adjustRightInd w:val="0"/>
              <w:spacing w:after="0" w:line="240" w:lineRule="auto"/>
              <w:rPr>
                <w:rFonts w:cstheme="minorHAnsi"/>
                <w:sz w:val="24"/>
                <w:szCs w:val="24"/>
              </w:rPr>
            </w:pPr>
            <w:r w:rsidRPr="00F71FA8">
              <w:rPr>
                <w:rFonts w:cstheme="minorHAnsi"/>
                <w:b/>
                <w:bCs/>
                <w:sz w:val="24"/>
                <w:szCs w:val="24"/>
              </w:rPr>
              <w:t>Identify</w:t>
            </w:r>
          </w:p>
        </w:tc>
      </w:tr>
      <w:tr w:rsidR="001A6A89" w:rsidRPr="00F71FA8" w14:paraId="7C52A13C" w14:textId="77777777" w:rsidTr="00DF4348">
        <w:trPr>
          <w:trHeight w:val="245"/>
        </w:trPr>
        <w:tc>
          <w:tcPr>
            <w:tcW w:w="3556" w:type="dxa"/>
            <w:vMerge w:val="restart"/>
          </w:tcPr>
          <w:p w14:paraId="07B230A7"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Population density</w:t>
            </w:r>
          </w:p>
        </w:tc>
        <w:tc>
          <w:tcPr>
            <w:tcW w:w="6371" w:type="dxa"/>
          </w:tcPr>
          <w:p w14:paraId="5A013B73"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Locate areas with the highest population densities</w:t>
            </w:r>
          </w:p>
        </w:tc>
      </w:tr>
      <w:tr w:rsidR="001A6A89" w:rsidRPr="00F71FA8" w14:paraId="5D7EF024" w14:textId="77777777" w:rsidTr="00DF4348">
        <w:trPr>
          <w:trHeight w:val="245"/>
        </w:trPr>
        <w:tc>
          <w:tcPr>
            <w:tcW w:w="3556" w:type="dxa"/>
            <w:vMerge/>
          </w:tcPr>
          <w:p w14:paraId="090081AC" w14:textId="77777777" w:rsidR="001A6A89" w:rsidRPr="00F71FA8" w:rsidRDefault="001A6A89" w:rsidP="00DF4348">
            <w:pPr>
              <w:autoSpaceDE w:val="0"/>
              <w:autoSpaceDN w:val="0"/>
              <w:adjustRightInd w:val="0"/>
              <w:spacing w:after="0" w:line="240" w:lineRule="auto"/>
              <w:rPr>
                <w:rFonts w:cstheme="minorHAnsi"/>
                <w:noProof/>
                <w:sz w:val="24"/>
                <w:szCs w:val="24"/>
              </w:rPr>
            </w:pPr>
          </w:p>
        </w:tc>
        <w:tc>
          <w:tcPr>
            <w:tcW w:w="6371" w:type="dxa"/>
          </w:tcPr>
          <w:p w14:paraId="737B5529"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Locate the city of Dodoma in the Dodoma region</w:t>
            </w:r>
          </w:p>
        </w:tc>
      </w:tr>
      <w:tr w:rsidR="001A6A89" w:rsidRPr="00F71FA8" w14:paraId="2F3BEA76" w14:textId="77777777" w:rsidTr="00DF4348">
        <w:trPr>
          <w:trHeight w:val="245"/>
        </w:trPr>
        <w:tc>
          <w:tcPr>
            <w:tcW w:w="3556" w:type="dxa"/>
            <w:vMerge/>
          </w:tcPr>
          <w:p w14:paraId="69CF84CB" w14:textId="77777777" w:rsidR="001A6A89" w:rsidRPr="00F71FA8" w:rsidRDefault="001A6A89" w:rsidP="00DF4348">
            <w:pPr>
              <w:autoSpaceDE w:val="0"/>
              <w:autoSpaceDN w:val="0"/>
              <w:adjustRightInd w:val="0"/>
              <w:spacing w:after="0" w:line="240" w:lineRule="auto"/>
              <w:rPr>
                <w:rFonts w:cstheme="minorHAnsi"/>
                <w:noProof/>
                <w:sz w:val="24"/>
                <w:szCs w:val="24"/>
              </w:rPr>
            </w:pPr>
          </w:p>
        </w:tc>
        <w:tc>
          <w:tcPr>
            <w:tcW w:w="6371" w:type="dxa"/>
          </w:tcPr>
          <w:p w14:paraId="59265947"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Locate other major urban centers within the Dodoma region</w:t>
            </w:r>
          </w:p>
        </w:tc>
      </w:tr>
      <w:tr w:rsidR="001A6A89" w:rsidRPr="00F71FA8" w14:paraId="52F5FA4C" w14:textId="77777777" w:rsidTr="00DF4348">
        <w:trPr>
          <w:trHeight w:val="245"/>
        </w:trPr>
        <w:tc>
          <w:tcPr>
            <w:tcW w:w="3556" w:type="dxa"/>
          </w:tcPr>
          <w:p w14:paraId="289E7966"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Schools</w:t>
            </w:r>
          </w:p>
        </w:tc>
        <w:tc>
          <w:tcPr>
            <w:tcW w:w="6371" w:type="dxa"/>
          </w:tcPr>
          <w:p w14:paraId="62A4114C"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Locate Schools in the Dodoma region</w:t>
            </w:r>
          </w:p>
          <w:p w14:paraId="4B38893E"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Indicate the different attributes available per schools</w:t>
            </w:r>
          </w:p>
        </w:tc>
      </w:tr>
      <w:tr w:rsidR="001A6A89" w:rsidRPr="00F71FA8" w14:paraId="3051403E" w14:textId="77777777" w:rsidTr="00DF4348">
        <w:trPr>
          <w:trHeight w:val="378"/>
        </w:trPr>
        <w:tc>
          <w:tcPr>
            <w:tcW w:w="3556" w:type="dxa"/>
            <w:vMerge w:val="restart"/>
          </w:tcPr>
          <w:p w14:paraId="4190093B"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Satellite base map and Global Horizontal Irradiation (use transparency feature to visualize base map and GHI layer)</w:t>
            </w:r>
          </w:p>
        </w:tc>
        <w:tc>
          <w:tcPr>
            <w:tcW w:w="6371" w:type="dxa"/>
          </w:tcPr>
          <w:p w14:paraId="4DBEEB2F"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solar irradiance range (max-min) found in Dodomaregion?</w:t>
            </w:r>
          </w:p>
        </w:tc>
      </w:tr>
      <w:tr w:rsidR="001A6A89" w:rsidRPr="00F71FA8" w14:paraId="1515053D" w14:textId="77777777" w:rsidTr="00DF4348">
        <w:trPr>
          <w:trHeight w:val="378"/>
        </w:trPr>
        <w:tc>
          <w:tcPr>
            <w:tcW w:w="3556" w:type="dxa"/>
            <w:vMerge/>
          </w:tcPr>
          <w:p w14:paraId="381A6004" w14:textId="77777777" w:rsidR="001A6A89" w:rsidRPr="00F71FA8" w:rsidRDefault="001A6A89" w:rsidP="00DF4348">
            <w:pPr>
              <w:autoSpaceDE w:val="0"/>
              <w:autoSpaceDN w:val="0"/>
              <w:adjustRightInd w:val="0"/>
              <w:spacing w:after="0" w:line="240" w:lineRule="auto"/>
              <w:rPr>
                <w:rFonts w:cstheme="minorHAnsi"/>
                <w:noProof/>
                <w:sz w:val="24"/>
                <w:szCs w:val="24"/>
              </w:rPr>
            </w:pPr>
          </w:p>
        </w:tc>
        <w:tc>
          <w:tcPr>
            <w:tcW w:w="6371" w:type="dxa"/>
          </w:tcPr>
          <w:p w14:paraId="66E25CF5"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solar irradiance in Gulwe?</w:t>
            </w:r>
          </w:p>
        </w:tc>
      </w:tr>
      <w:tr w:rsidR="001A6A89" w:rsidRPr="00F71FA8" w14:paraId="1C8A0288" w14:textId="77777777" w:rsidTr="00DF4348">
        <w:trPr>
          <w:trHeight w:val="378"/>
        </w:trPr>
        <w:tc>
          <w:tcPr>
            <w:tcW w:w="3556" w:type="dxa"/>
            <w:vMerge w:val="restart"/>
          </w:tcPr>
          <w:p w14:paraId="6276ADA8"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Hydropower potential -small scale</w:t>
            </w:r>
          </w:p>
        </w:tc>
        <w:tc>
          <w:tcPr>
            <w:tcW w:w="6371" w:type="dxa"/>
          </w:tcPr>
          <w:p w14:paraId="7DF0DE38"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Provide a summary of small-scale hydropower available in Dodoma region. Identify one point for small-scale hydropower potential in Dodoma.</w:t>
            </w:r>
          </w:p>
        </w:tc>
      </w:tr>
      <w:tr w:rsidR="001A6A89" w:rsidRPr="00F71FA8" w14:paraId="1D9B4ACA" w14:textId="77777777" w:rsidTr="00DF4348">
        <w:trPr>
          <w:trHeight w:val="378"/>
        </w:trPr>
        <w:tc>
          <w:tcPr>
            <w:tcW w:w="3556" w:type="dxa"/>
            <w:vMerge/>
          </w:tcPr>
          <w:p w14:paraId="758FDC5E" w14:textId="77777777" w:rsidR="001A6A89" w:rsidRPr="00F71FA8" w:rsidRDefault="001A6A89" w:rsidP="00DF4348">
            <w:pPr>
              <w:autoSpaceDE w:val="0"/>
              <w:autoSpaceDN w:val="0"/>
              <w:adjustRightInd w:val="0"/>
              <w:spacing w:after="0" w:line="240" w:lineRule="auto"/>
              <w:rPr>
                <w:rFonts w:cstheme="minorHAnsi"/>
                <w:noProof/>
                <w:sz w:val="24"/>
                <w:szCs w:val="24"/>
              </w:rPr>
            </w:pPr>
          </w:p>
        </w:tc>
        <w:tc>
          <w:tcPr>
            <w:tcW w:w="6371" w:type="dxa"/>
          </w:tcPr>
          <w:p w14:paraId="2B05EE7F" w14:textId="77777777" w:rsidR="001A6A89" w:rsidRPr="00F71FA8" w:rsidRDefault="001A6A89" w:rsidP="00DF4348">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potential hydropower?</w:t>
            </w:r>
          </w:p>
        </w:tc>
      </w:tr>
    </w:tbl>
    <w:p w14:paraId="02F8B97F" w14:textId="77777777" w:rsidR="001A6A89" w:rsidRPr="00F71FA8" w:rsidRDefault="001A6A89" w:rsidP="000045F4">
      <w:pPr>
        <w:rPr>
          <w:rFonts w:cstheme="minorHAnsi"/>
          <w:noProof/>
          <w:sz w:val="24"/>
          <w:szCs w:val="24"/>
        </w:rPr>
      </w:pPr>
    </w:p>
    <w:p w14:paraId="746449C2" w14:textId="77777777" w:rsidR="0099514A" w:rsidRPr="00F71FA8" w:rsidRDefault="0099514A" w:rsidP="00536CC0">
      <w:pPr>
        <w:pStyle w:val="ListParagraph"/>
        <w:numPr>
          <w:ilvl w:val="0"/>
          <w:numId w:val="26"/>
        </w:numPr>
        <w:rPr>
          <w:rFonts w:asciiTheme="minorHAnsi" w:hAnsiTheme="minorHAnsi" w:cstheme="minorHAnsi"/>
          <w:b/>
          <w:bCs/>
          <w:noProof/>
          <w:sz w:val="24"/>
          <w:szCs w:val="24"/>
        </w:rPr>
      </w:pPr>
      <w:r w:rsidRPr="00F71FA8">
        <w:rPr>
          <w:rFonts w:asciiTheme="minorHAnsi" w:hAnsiTheme="minorHAnsi" w:cstheme="minorHAnsi"/>
          <w:b/>
          <w:bCs/>
          <w:noProof/>
          <w:sz w:val="24"/>
          <w:szCs w:val="24"/>
        </w:rPr>
        <w:t xml:space="preserve">Analysis </w:t>
      </w:r>
    </w:p>
    <w:p w14:paraId="52D9036E" w14:textId="2078925D" w:rsidR="0099514A" w:rsidRPr="00F71FA8" w:rsidRDefault="0099514A" w:rsidP="0099514A">
      <w:pPr>
        <w:jc w:val="both"/>
        <w:rPr>
          <w:rFonts w:cstheme="minorHAnsi"/>
          <w:noProof/>
          <w:sz w:val="24"/>
          <w:szCs w:val="24"/>
        </w:rPr>
      </w:pPr>
      <w:r w:rsidRPr="00F71FA8">
        <w:rPr>
          <w:rFonts w:cstheme="minorHAnsi"/>
          <w:noProof/>
          <w:sz w:val="24"/>
          <w:szCs w:val="24"/>
        </w:rPr>
        <w:t>After succesfully passing stage 2, the trainee were supposed to analyse the data by also adding some datasets such as population density, distribution lines and locate areas in Chamwino district that are not within range of the grid and estimate the total population(nationally) that is far from the grid.</w:t>
      </w:r>
    </w:p>
    <w:p w14:paraId="5430EABD" w14:textId="17595298" w:rsidR="0099514A" w:rsidRPr="00F71FA8" w:rsidRDefault="00CE46BE" w:rsidP="00536CC0">
      <w:pPr>
        <w:pStyle w:val="ListParagraph"/>
        <w:numPr>
          <w:ilvl w:val="0"/>
          <w:numId w:val="26"/>
        </w:numPr>
        <w:rPr>
          <w:rFonts w:asciiTheme="minorHAnsi" w:hAnsiTheme="minorHAnsi" w:cstheme="minorHAnsi"/>
          <w:b/>
          <w:bCs/>
          <w:noProof/>
          <w:sz w:val="24"/>
          <w:szCs w:val="24"/>
        </w:rPr>
      </w:pPr>
      <w:r w:rsidRPr="00F71FA8">
        <w:rPr>
          <w:rFonts w:asciiTheme="minorHAnsi" w:hAnsiTheme="minorHAnsi" w:cstheme="minorHAnsi"/>
          <w:b/>
          <w:bCs/>
          <w:noProof/>
          <w:sz w:val="24"/>
          <w:szCs w:val="24"/>
        </w:rPr>
        <w:t>Present the findings</w:t>
      </w:r>
    </w:p>
    <w:p w14:paraId="21F37F1B" w14:textId="037D48CB" w:rsidR="00BB23A2" w:rsidRPr="00F71FA8" w:rsidRDefault="00CE46BE" w:rsidP="00747189">
      <w:pPr>
        <w:rPr>
          <w:rFonts w:cstheme="minorHAnsi"/>
          <w:b/>
          <w:bCs/>
          <w:noProof/>
          <w:sz w:val="24"/>
          <w:szCs w:val="24"/>
        </w:rPr>
      </w:pPr>
      <w:r w:rsidRPr="00F71FA8">
        <w:rPr>
          <w:rFonts w:cstheme="minorHAnsi"/>
          <w:noProof/>
          <w:sz w:val="24"/>
          <w:szCs w:val="24"/>
        </w:rPr>
        <w:t>The trainer was passing through each participants desk to examine and support on the exercises and through the tutorial majority of trainees managed to complete their assignment.</w:t>
      </w:r>
    </w:p>
    <w:p w14:paraId="797A57C5" w14:textId="10828625" w:rsidR="00214DC2" w:rsidRPr="00F71FA8" w:rsidRDefault="00214DC2" w:rsidP="00214DC2">
      <w:pPr>
        <w:pStyle w:val="ListParagraph"/>
        <w:ind w:left="720" w:firstLine="0"/>
        <w:jc w:val="both"/>
        <w:rPr>
          <w:rFonts w:asciiTheme="minorHAnsi" w:hAnsiTheme="minorHAnsi" w:cstheme="minorHAnsi"/>
          <w:b/>
          <w:bCs/>
          <w:noProof/>
          <w:sz w:val="24"/>
          <w:szCs w:val="24"/>
        </w:rPr>
      </w:pPr>
    </w:p>
    <w:p w14:paraId="7A60E5F2" w14:textId="72627111" w:rsidR="007A0253" w:rsidRPr="00F71FA8" w:rsidRDefault="007A0253" w:rsidP="00214DC2">
      <w:pPr>
        <w:pStyle w:val="ListParagraph"/>
        <w:ind w:left="720" w:firstLine="0"/>
        <w:jc w:val="both"/>
        <w:rPr>
          <w:rFonts w:asciiTheme="minorHAnsi" w:hAnsiTheme="minorHAnsi" w:cstheme="minorHAnsi"/>
          <w:b/>
          <w:bCs/>
          <w:noProof/>
          <w:sz w:val="24"/>
          <w:szCs w:val="24"/>
        </w:rPr>
      </w:pPr>
    </w:p>
    <w:p w14:paraId="459898A1" w14:textId="77777777" w:rsidR="007A0253" w:rsidRPr="00F71FA8" w:rsidRDefault="007A0253" w:rsidP="00214DC2">
      <w:pPr>
        <w:pStyle w:val="ListParagraph"/>
        <w:ind w:left="720" w:firstLine="0"/>
        <w:jc w:val="both"/>
        <w:rPr>
          <w:rFonts w:asciiTheme="minorHAnsi" w:hAnsiTheme="minorHAnsi" w:cstheme="minorHAnsi"/>
          <w:b/>
          <w:bCs/>
          <w:noProof/>
          <w:sz w:val="24"/>
          <w:szCs w:val="24"/>
        </w:rPr>
      </w:pPr>
    </w:p>
    <w:p w14:paraId="79816453" w14:textId="73F252C0" w:rsidR="00B10E58" w:rsidRDefault="00CE46BE" w:rsidP="00536CC0">
      <w:pPr>
        <w:pStyle w:val="ListParagraph"/>
        <w:numPr>
          <w:ilvl w:val="0"/>
          <w:numId w:val="27"/>
        </w:numPr>
        <w:jc w:val="both"/>
        <w:rPr>
          <w:rFonts w:asciiTheme="minorHAnsi" w:hAnsiTheme="minorHAnsi" w:cstheme="minorHAnsi"/>
          <w:b/>
          <w:bCs/>
          <w:noProof/>
          <w:sz w:val="24"/>
          <w:szCs w:val="24"/>
        </w:rPr>
      </w:pPr>
      <w:r w:rsidRPr="00F71FA8">
        <w:rPr>
          <w:rFonts w:asciiTheme="minorHAnsi" w:hAnsiTheme="minorHAnsi" w:cstheme="minorHAnsi"/>
          <w:b/>
          <w:bCs/>
          <w:noProof/>
          <w:sz w:val="24"/>
          <w:szCs w:val="24"/>
        </w:rPr>
        <w:t>Group Activities</w:t>
      </w:r>
      <w:r w:rsidR="00611C45" w:rsidRPr="00F71FA8">
        <w:rPr>
          <w:rFonts w:asciiTheme="minorHAnsi" w:hAnsiTheme="minorHAnsi" w:cstheme="minorHAnsi"/>
          <w:b/>
          <w:bCs/>
          <w:noProof/>
          <w:sz w:val="24"/>
          <w:szCs w:val="24"/>
        </w:rPr>
        <w:t xml:space="preserve"> 1-Analysis</w:t>
      </w:r>
      <w:r w:rsidR="00214DC2" w:rsidRPr="00F71FA8">
        <w:rPr>
          <w:rFonts w:asciiTheme="minorHAnsi" w:hAnsiTheme="minorHAnsi" w:cstheme="minorHAnsi"/>
          <w:b/>
          <w:bCs/>
          <w:noProof/>
          <w:sz w:val="24"/>
          <w:szCs w:val="24"/>
        </w:rPr>
        <w:t xml:space="preserve"> </w:t>
      </w:r>
    </w:p>
    <w:p w14:paraId="6C4B3DB7" w14:textId="11D6B9F8" w:rsidR="00B10E58" w:rsidRDefault="00B10E58" w:rsidP="00B10E58">
      <w:pPr>
        <w:jc w:val="both"/>
        <w:rPr>
          <w:rFonts w:cstheme="minorHAnsi"/>
          <w:noProof/>
          <w:sz w:val="24"/>
          <w:szCs w:val="24"/>
        </w:rPr>
      </w:pPr>
      <w:r w:rsidRPr="00B10E58">
        <w:rPr>
          <w:rFonts w:cstheme="minorHAnsi"/>
          <w:noProof/>
          <w:sz w:val="24"/>
          <w:szCs w:val="24"/>
        </w:rPr>
        <w:t xml:space="preserve">The trainees were then divided into 3 groups and each group was given an assignement. This was analysis based on the instructions given in the tutorial. For group </w:t>
      </w:r>
      <w:r>
        <w:rPr>
          <w:rFonts w:cstheme="minorHAnsi"/>
          <w:noProof/>
          <w:sz w:val="24"/>
          <w:szCs w:val="24"/>
        </w:rPr>
        <w:t xml:space="preserve">activity </w:t>
      </w:r>
      <w:r w:rsidRPr="00B10E58">
        <w:rPr>
          <w:rFonts w:cstheme="minorHAnsi"/>
          <w:noProof/>
          <w:sz w:val="24"/>
          <w:szCs w:val="24"/>
        </w:rPr>
        <w:t>1, the analysis Question were as  per table below;</w:t>
      </w:r>
    </w:p>
    <w:p w14:paraId="0B8A6CF6" w14:textId="77777777" w:rsidR="00B10E58" w:rsidRPr="00B10E58" w:rsidRDefault="00B10E58" w:rsidP="00B10E58">
      <w:pPr>
        <w:ind w:left="360"/>
        <w:jc w:val="both"/>
        <w:rPr>
          <w:rFonts w:cstheme="minorHAnsi"/>
          <w:b/>
          <w:bCs/>
          <w:noProof/>
          <w:sz w:val="24"/>
          <w:szCs w:val="24"/>
        </w:rPr>
      </w:pPr>
      <w:r w:rsidRPr="00B10E58">
        <w:rPr>
          <w:rFonts w:cstheme="minorHAnsi"/>
          <w:b/>
          <w:bCs/>
          <w:noProof/>
          <w:sz w:val="24"/>
          <w:szCs w:val="24"/>
        </w:rPr>
        <w:t>Analysis-1</w:t>
      </w:r>
    </w:p>
    <w:p w14:paraId="4E16C071" w14:textId="168E686F" w:rsidR="001A6A89" w:rsidRPr="00F71FA8" w:rsidRDefault="001A6A89" w:rsidP="00214DC2">
      <w:pPr>
        <w:spacing w:after="0" w:line="240" w:lineRule="auto"/>
        <w:ind w:left="360"/>
        <w:jc w:val="both"/>
        <w:rPr>
          <w:rFonts w:cstheme="minorHAnsi"/>
          <w:noProof/>
          <w:sz w:val="24"/>
          <w:szCs w:val="24"/>
        </w:rPr>
      </w:pPr>
    </w:p>
    <w:tbl>
      <w:tblPr>
        <w:tblpPr w:leftFromText="180" w:rightFromText="180" w:vertAnchor="page" w:horzAnchor="margin" w:tblpY="3832"/>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7"/>
        <w:gridCol w:w="4978"/>
      </w:tblGrid>
      <w:tr w:rsidR="00B10E58" w:rsidRPr="00F71FA8" w14:paraId="3A92AE21" w14:textId="77777777" w:rsidTr="00B10E58">
        <w:trPr>
          <w:trHeight w:val="95"/>
        </w:trPr>
        <w:tc>
          <w:tcPr>
            <w:tcW w:w="4977" w:type="dxa"/>
          </w:tcPr>
          <w:p w14:paraId="4D49DE9D" w14:textId="77777777" w:rsidR="00214DC2" w:rsidRPr="00F71FA8" w:rsidRDefault="00214DC2" w:rsidP="00B10E58">
            <w:pPr>
              <w:autoSpaceDE w:val="0"/>
              <w:autoSpaceDN w:val="0"/>
              <w:adjustRightInd w:val="0"/>
              <w:spacing w:after="0" w:line="240" w:lineRule="auto"/>
              <w:rPr>
                <w:rFonts w:cstheme="minorHAnsi"/>
                <w:b/>
                <w:bCs/>
                <w:sz w:val="24"/>
                <w:szCs w:val="24"/>
              </w:rPr>
            </w:pPr>
            <w:r w:rsidRPr="00F71FA8">
              <w:rPr>
                <w:rFonts w:cstheme="minorHAnsi"/>
                <w:b/>
                <w:bCs/>
                <w:sz w:val="24"/>
                <w:szCs w:val="24"/>
              </w:rPr>
              <w:t>Task</w:t>
            </w:r>
          </w:p>
        </w:tc>
        <w:tc>
          <w:tcPr>
            <w:tcW w:w="4978" w:type="dxa"/>
          </w:tcPr>
          <w:p w14:paraId="25EE1B1B" w14:textId="77777777" w:rsidR="00214DC2" w:rsidRPr="00F71FA8" w:rsidRDefault="00214DC2" w:rsidP="00B10E58">
            <w:pPr>
              <w:autoSpaceDE w:val="0"/>
              <w:autoSpaceDN w:val="0"/>
              <w:adjustRightInd w:val="0"/>
              <w:spacing w:after="0" w:line="240" w:lineRule="auto"/>
              <w:rPr>
                <w:rFonts w:cstheme="minorHAnsi"/>
                <w:sz w:val="24"/>
                <w:szCs w:val="24"/>
              </w:rPr>
            </w:pPr>
            <w:r w:rsidRPr="00F71FA8">
              <w:rPr>
                <w:rFonts w:cstheme="minorHAnsi"/>
                <w:b/>
                <w:bCs/>
                <w:sz w:val="24"/>
                <w:szCs w:val="24"/>
              </w:rPr>
              <w:t>Analysis Questions</w:t>
            </w:r>
          </w:p>
        </w:tc>
      </w:tr>
      <w:tr w:rsidR="00B10E58" w:rsidRPr="00F71FA8" w14:paraId="27EA5DD3" w14:textId="77777777" w:rsidTr="00B10E58">
        <w:trPr>
          <w:trHeight w:val="779"/>
        </w:trPr>
        <w:tc>
          <w:tcPr>
            <w:tcW w:w="4977" w:type="dxa"/>
            <w:vMerge w:val="restart"/>
          </w:tcPr>
          <w:p w14:paraId="282F013B" w14:textId="77777777" w:rsidR="00214DC2" w:rsidRPr="00F71FA8" w:rsidRDefault="00214DC2" w:rsidP="00B10E58">
            <w:pPr>
              <w:autoSpaceDE w:val="0"/>
              <w:autoSpaceDN w:val="0"/>
              <w:adjustRightInd w:val="0"/>
              <w:spacing w:after="0" w:line="240" w:lineRule="auto"/>
              <w:rPr>
                <w:rFonts w:cstheme="minorHAnsi"/>
                <w:noProof/>
                <w:sz w:val="24"/>
                <w:szCs w:val="24"/>
              </w:rPr>
            </w:pPr>
          </w:p>
          <w:p w14:paraId="2E4EF4B9" w14:textId="77777777" w:rsidR="00214DC2" w:rsidRPr="00F71FA8" w:rsidRDefault="00214DC2" w:rsidP="00B10E58">
            <w:pPr>
              <w:autoSpaceDE w:val="0"/>
              <w:autoSpaceDN w:val="0"/>
              <w:adjustRightInd w:val="0"/>
              <w:spacing w:after="0" w:line="240" w:lineRule="auto"/>
              <w:rPr>
                <w:rFonts w:cstheme="minorHAnsi"/>
                <w:noProof/>
                <w:sz w:val="24"/>
                <w:szCs w:val="24"/>
              </w:rPr>
            </w:pPr>
          </w:p>
          <w:p w14:paraId="260F3134" w14:textId="77777777" w:rsidR="00214DC2" w:rsidRPr="00F71FA8" w:rsidRDefault="00214DC2" w:rsidP="00B10E58">
            <w:pPr>
              <w:autoSpaceDE w:val="0"/>
              <w:autoSpaceDN w:val="0"/>
              <w:adjustRightInd w:val="0"/>
              <w:spacing w:after="0" w:line="240" w:lineRule="auto"/>
              <w:rPr>
                <w:rFonts w:cstheme="minorHAnsi"/>
                <w:noProof/>
                <w:sz w:val="24"/>
                <w:szCs w:val="24"/>
              </w:rPr>
            </w:pPr>
            <w:r w:rsidRPr="00F71FA8">
              <w:rPr>
                <w:rFonts w:cstheme="minorHAnsi"/>
                <w:noProof/>
                <w:sz w:val="24"/>
                <w:szCs w:val="24"/>
              </w:rPr>
              <w:t>Add Population density and a productive/social use of your choice (Schools, Healthcare facility, Mines or Crops).</w:t>
            </w:r>
          </w:p>
        </w:tc>
        <w:tc>
          <w:tcPr>
            <w:tcW w:w="4978" w:type="dxa"/>
          </w:tcPr>
          <w:p w14:paraId="2FDF631F" w14:textId="77777777" w:rsidR="00214DC2" w:rsidRPr="00F71FA8" w:rsidRDefault="00214DC2" w:rsidP="00B10E58">
            <w:pPr>
              <w:autoSpaceDE w:val="0"/>
              <w:autoSpaceDN w:val="0"/>
              <w:adjustRightInd w:val="0"/>
              <w:spacing w:after="0" w:line="240" w:lineRule="auto"/>
              <w:rPr>
                <w:rFonts w:cstheme="minorHAnsi"/>
                <w:noProof/>
                <w:sz w:val="24"/>
                <w:szCs w:val="24"/>
              </w:rPr>
            </w:pPr>
            <w:r w:rsidRPr="00F71FA8">
              <w:rPr>
                <w:rFonts w:cstheme="minorHAnsi"/>
                <w:noProof/>
                <w:sz w:val="24"/>
                <w:szCs w:val="24"/>
              </w:rPr>
              <w:t xml:space="preserve">In the Analysis view of the EAE. Are there any areas that appear with a high energy access potential (lightest color)? Choose one of these areas and explain why this could be high. </w:t>
            </w:r>
          </w:p>
        </w:tc>
      </w:tr>
      <w:tr w:rsidR="00B10E58" w:rsidRPr="00F71FA8" w14:paraId="2CDE586A" w14:textId="77777777" w:rsidTr="00B10E58">
        <w:trPr>
          <w:trHeight w:val="349"/>
        </w:trPr>
        <w:tc>
          <w:tcPr>
            <w:tcW w:w="4977" w:type="dxa"/>
            <w:vMerge/>
          </w:tcPr>
          <w:p w14:paraId="651E3F04" w14:textId="77777777" w:rsidR="00214DC2" w:rsidRPr="00F71FA8" w:rsidRDefault="00214DC2" w:rsidP="00B10E58">
            <w:pPr>
              <w:autoSpaceDE w:val="0"/>
              <w:autoSpaceDN w:val="0"/>
              <w:adjustRightInd w:val="0"/>
              <w:spacing w:after="0" w:line="240" w:lineRule="auto"/>
              <w:rPr>
                <w:rFonts w:cstheme="minorHAnsi"/>
                <w:noProof/>
                <w:sz w:val="24"/>
                <w:szCs w:val="24"/>
              </w:rPr>
            </w:pPr>
          </w:p>
        </w:tc>
        <w:tc>
          <w:tcPr>
            <w:tcW w:w="4978" w:type="dxa"/>
          </w:tcPr>
          <w:p w14:paraId="546474B6" w14:textId="77777777" w:rsidR="00214DC2" w:rsidRPr="00F71FA8" w:rsidRDefault="00214DC2" w:rsidP="00B10E58">
            <w:pPr>
              <w:autoSpaceDE w:val="0"/>
              <w:autoSpaceDN w:val="0"/>
              <w:adjustRightInd w:val="0"/>
              <w:spacing w:after="0" w:line="240" w:lineRule="auto"/>
              <w:rPr>
                <w:rFonts w:cstheme="minorHAnsi"/>
                <w:noProof/>
                <w:sz w:val="24"/>
                <w:szCs w:val="24"/>
              </w:rPr>
            </w:pPr>
            <w:r w:rsidRPr="00F71FA8">
              <w:rPr>
                <w:rFonts w:cstheme="minorHAnsi"/>
                <w:noProof/>
                <w:sz w:val="24"/>
                <w:szCs w:val="24"/>
              </w:rPr>
              <w:t>Estimate the total population near this service.</w:t>
            </w:r>
          </w:p>
        </w:tc>
      </w:tr>
      <w:tr w:rsidR="00B10E58" w:rsidRPr="00F71FA8" w14:paraId="5EEC7EBD" w14:textId="77777777" w:rsidTr="00B10E58">
        <w:trPr>
          <w:trHeight w:val="554"/>
        </w:trPr>
        <w:tc>
          <w:tcPr>
            <w:tcW w:w="4977" w:type="dxa"/>
            <w:vMerge/>
          </w:tcPr>
          <w:p w14:paraId="68F29C5E" w14:textId="77777777" w:rsidR="00214DC2" w:rsidRPr="00F71FA8" w:rsidRDefault="00214DC2" w:rsidP="00B10E58">
            <w:pPr>
              <w:autoSpaceDE w:val="0"/>
              <w:autoSpaceDN w:val="0"/>
              <w:adjustRightInd w:val="0"/>
              <w:spacing w:after="0" w:line="240" w:lineRule="auto"/>
              <w:rPr>
                <w:rFonts w:cstheme="minorHAnsi"/>
                <w:noProof/>
                <w:sz w:val="24"/>
                <w:szCs w:val="24"/>
              </w:rPr>
            </w:pPr>
          </w:p>
        </w:tc>
        <w:tc>
          <w:tcPr>
            <w:tcW w:w="4978" w:type="dxa"/>
          </w:tcPr>
          <w:p w14:paraId="3E65B563" w14:textId="77777777" w:rsidR="00214DC2" w:rsidRPr="00F71FA8" w:rsidRDefault="00214DC2" w:rsidP="00B10E58">
            <w:pPr>
              <w:autoSpaceDE w:val="0"/>
              <w:autoSpaceDN w:val="0"/>
              <w:adjustRightInd w:val="0"/>
              <w:spacing w:after="0" w:line="240" w:lineRule="auto"/>
              <w:rPr>
                <w:rFonts w:cstheme="minorHAnsi"/>
                <w:noProof/>
                <w:sz w:val="24"/>
                <w:szCs w:val="24"/>
              </w:rPr>
            </w:pPr>
            <w:r w:rsidRPr="00F71FA8">
              <w:rPr>
                <w:rFonts w:cstheme="minorHAnsi"/>
                <w:noProof/>
                <w:sz w:val="24"/>
                <w:szCs w:val="24"/>
              </w:rPr>
              <w:t>Locate the areas of your productive/social use not within range of the grid</w:t>
            </w:r>
          </w:p>
        </w:tc>
      </w:tr>
    </w:tbl>
    <w:p w14:paraId="6EBC76CA" w14:textId="4F261007" w:rsidR="001A6A89" w:rsidRPr="00F71FA8" w:rsidRDefault="001A6A89" w:rsidP="00611C45">
      <w:pPr>
        <w:spacing w:after="0"/>
        <w:ind w:left="360"/>
        <w:jc w:val="both"/>
        <w:rPr>
          <w:rFonts w:cstheme="minorHAnsi"/>
          <w:noProof/>
          <w:sz w:val="24"/>
          <w:szCs w:val="24"/>
        </w:rPr>
      </w:pPr>
    </w:p>
    <w:p w14:paraId="2715DD83" w14:textId="7F453CBD" w:rsidR="00906C12" w:rsidRPr="00F71FA8" w:rsidRDefault="00906C12">
      <w:pPr>
        <w:rPr>
          <w:rFonts w:cstheme="minorHAnsi"/>
          <w:b/>
          <w:bCs/>
          <w:sz w:val="24"/>
          <w:szCs w:val="24"/>
        </w:rPr>
      </w:pPr>
      <w:r w:rsidRPr="00F71FA8">
        <w:rPr>
          <w:rFonts w:cstheme="minorHAnsi"/>
          <w:b/>
          <w:bCs/>
          <w:sz w:val="24"/>
          <w:szCs w:val="24"/>
        </w:rPr>
        <w:t>Analysis -2</w:t>
      </w:r>
    </w:p>
    <w:tbl>
      <w:tblPr>
        <w:tblW w:w="10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6"/>
        <w:gridCol w:w="5659"/>
      </w:tblGrid>
      <w:tr w:rsidR="00906C12" w:rsidRPr="00F71FA8" w14:paraId="783C8CE1" w14:textId="77777777" w:rsidTr="009F7DC1">
        <w:trPr>
          <w:trHeight w:val="87"/>
        </w:trPr>
        <w:tc>
          <w:tcPr>
            <w:tcW w:w="4356" w:type="dxa"/>
          </w:tcPr>
          <w:p w14:paraId="241724AC" w14:textId="77777777" w:rsidR="00906C12" w:rsidRPr="00F71FA8" w:rsidRDefault="00906C12" w:rsidP="00906C12">
            <w:pPr>
              <w:autoSpaceDE w:val="0"/>
              <w:autoSpaceDN w:val="0"/>
              <w:adjustRightInd w:val="0"/>
              <w:spacing w:after="0" w:line="240" w:lineRule="auto"/>
              <w:rPr>
                <w:rFonts w:cstheme="minorHAnsi"/>
                <w:sz w:val="24"/>
                <w:szCs w:val="24"/>
              </w:rPr>
            </w:pPr>
            <w:r w:rsidRPr="00F71FA8">
              <w:rPr>
                <w:rFonts w:cstheme="minorHAnsi"/>
                <w:b/>
                <w:bCs/>
                <w:sz w:val="24"/>
                <w:szCs w:val="24"/>
              </w:rPr>
              <w:t>Task</w:t>
            </w:r>
          </w:p>
        </w:tc>
        <w:tc>
          <w:tcPr>
            <w:tcW w:w="5659" w:type="dxa"/>
          </w:tcPr>
          <w:p w14:paraId="26E69DB2" w14:textId="77777777" w:rsidR="00906C12" w:rsidRPr="00F71FA8" w:rsidRDefault="00906C12" w:rsidP="00906C12">
            <w:pPr>
              <w:autoSpaceDE w:val="0"/>
              <w:autoSpaceDN w:val="0"/>
              <w:adjustRightInd w:val="0"/>
              <w:spacing w:after="0" w:line="240" w:lineRule="auto"/>
              <w:rPr>
                <w:rFonts w:cstheme="minorHAnsi"/>
                <w:sz w:val="24"/>
                <w:szCs w:val="24"/>
              </w:rPr>
            </w:pPr>
            <w:r w:rsidRPr="00F71FA8">
              <w:rPr>
                <w:rFonts w:cstheme="minorHAnsi"/>
                <w:b/>
                <w:bCs/>
                <w:sz w:val="24"/>
                <w:szCs w:val="24"/>
              </w:rPr>
              <w:t>Analysis questions</w:t>
            </w:r>
          </w:p>
        </w:tc>
      </w:tr>
      <w:tr w:rsidR="009F7DC1" w:rsidRPr="00F71FA8" w14:paraId="5F5FB9E4" w14:textId="77777777" w:rsidTr="009F7DC1">
        <w:trPr>
          <w:trHeight w:val="273"/>
        </w:trPr>
        <w:tc>
          <w:tcPr>
            <w:tcW w:w="4356" w:type="dxa"/>
            <w:vMerge w:val="restart"/>
          </w:tcPr>
          <w:p w14:paraId="1A6885C8" w14:textId="77777777" w:rsidR="009F7DC1" w:rsidRPr="00F71FA8" w:rsidRDefault="009F7DC1" w:rsidP="009F7DC1">
            <w:pPr>
              <w:autoSpaceDE w:val="0"/>
              <w:autoSpaceDN w:val="0"/>
              <w:adjustRightInd w:val="0"/>
              <w:spacing w:after="0" w:line="240" w:lineRule="auto"/>
              <w:rPr>
                <w:rFonts w:cstheme="minorHAnsi"/>
                <w:noProof/>
                <w:sz w:val="24"/>
                <w:szCs w:val="24"/>
              </w:rPr>
            </w:pPr>
            <w:r w:rsidRPr="00F71FA8">
              <w:rPr>
                <w:rFonts w:cstheme="minorHAnsi"/>
                <w:noProof/>
                <w:sz w:val="24"/>
                <w:szCs w:val="24"/>
              </w:rPr>
              <w:t>Add Population density and GHI. Locate areas with high global horizontal solar irradiance.</w:t>
            </w:r>
          </w:p>
          <w:p w14:paraId="45F57E10" w14:textId="1BD01781" w:rsidR="009F7DC1" w:rsidRPr="00F71FA8" w:rsidRDefault="009F7DC1" w:rsidP="009F7DC1">
            <w:pPr>
              <w:autoSpaceDE w:val="0"/>
              <w:autoSpaceDN w:val="0"/>
              <w:adjustRightInd w:val="0"/>
              <w:spacing w:after="0" w:line="240" w:lineRule="auto"/>
              <w:rPr>
                <w:rFonts w:cstheme="minorHAnsi"/>
                <w:noProof/>
                <w:sz w:val="24"/>
                <w:szCs w:val="24"/>
              </w:rPr>
            </w:pPr>
          </w:p>
        </w:tc>
        <w:tc>
          <w:tcPr>
            <w:tcW w:w="5659" w:type="dxa"/>
          </w:tcPr>
          <w:p w14:paraId="75F1FC0F" w14:textId="2F2D7968" w:rsidR="009F7DC1" w:rsidRPr="00F71FA8" w:rsidRDefault="009F7DC1" w:rsidP="009F7DC1">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total area in Tanzania with high solar irradiation? (Above 2,000 kWh/m2)</w:t>
            </w:r>
          </w:p>
        </w:tc>
      </w:tr>
      <w:tr w:rsidR="009F7DC1" w:rsidRPr="00F71FA8" w14:paraId="2A9FEA25" w14:textId="77777777" w:rsidTr="009F7DC1">
        <w:trPr>
          <w:trHeight w:val="273"/>
        </w:trPr>
        <w:tc>
          <w:tcPr>
            <w:tcW w:w="4356" w:type="dxa"/>
            <w:vMerge/>
          </w:tcPr>
          <w:p w14:paraId="6B014754" w14:textId="77777777" w:rsidR="009F7DC1" w:rsidRPr="00F71FA8" w:rsidRDefault="009F7DC1" w:rsidP="00906C12">
            <w:pPr>
              <w:autoSpaceDE w:val="0"/>
              <w:autoSpaceDN w:val="0"/>
              <w:adjustRightInd w:val="0"/>
              <w:spacing w:after="0" w:line="240" w:lineRule="auto"/>
              <w:rPr>
                <w:rFonts w:cstheme="minorHAnsi"/>
                <w:noProof/>
                <w:sz w:val="24"/>
                <w:szCs w:val="24"/>
              </w:rPr>
            </w:pPr>
          </w:p>
        </w:tc>
        <w:tc>
          <w:tcPr>
            <w:tcW w:w="5659" w:type="dxa"/>
          </w:tcPr>
          <w:p w14:paraId="2B1A4A44" w14:textId="7E975C4D" w:rsidR="009F7DC1" w:rsidRPr="00F71FA8" w:rsidRDefault="009F7DC1" w:rsidP="00906C12">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total population in Tanzania within this area of high solar irradiation? (Above 2,000 kWh/m2)</w:t>
            </w:r>
          </w:p>
        </w:tc>
      </w:tr>
      <w:tr w:rsidR="009F7DC1" w:rsidRPr="00F71FA8" w14:paraId="0EE020A8" w14:textId="77777777" w:rsidTr="009F7DC1">
        <w:trPr>
          <w:trHeight w:val="273"/>
        </w:trPr>
        <w:tc>
          <w:tcPr>
            <w:tcW w:w="4356" w:type="dxa"/>
            <w:vMerge/>
          </w:tcPr>
          <w:p w14:paraId="31EA1650" w14:textId="77777777" w:rsidR="009F7DC1" w:rsidRPr="00F71FA8" w:rsidRDefault="009F7DC1" w:rsidP="00906C12">
            <w:pPr>
              <w:autoSpaceDE w:val="0"/>
              <w:autoSpaceDN w:val="0"/>
              <w:adjustRightInd w:val="0"/>
              <w:spacing w:after="0" w:line="240" w:lineRule="auto"/>
              <w:rPr>
                <w:rFonts w:cstheme="minorHAnsi"/>
                <w:noProof/>
                <w:sz w:val="24"/>
                <w:szCs w:val="24"/>
              </w:rPr>
            </w:pPr>
          </w:p>
        </w:tc>
        <w:tc>
          <w:tcPr>
            <w:tcW w:w="5659" w:type="dxa"/>
          </w:tcPr>
          <w:p w14:paraId="0FBCE7CB" w14:textId="77777777" w:rsidR="009F7DC1" w:rsidRPr="00F71FA8" w:rsidRDefault="009F7DC1" w:rsidP="00906C12">
            <w:pPr>
              <w:pStyle w:val="Default"/>
              <w:rPr>
                <w:rFonts w:asciiTheme="minorHAnsi" w:hAnsiTheme="minorHAnsi" w:cstheme="minorHAnsi"/>
                <w:noProof/>
                <w:color w:val="auto"/>
              </w:rPr>
            </w:pPr>
            <w:r w:rsidRPr="00F71FA8">
              <w:rPr>
                <w:rFonts w:asciiTheme="minorHAnsi" w:hAnsiTheme="minorHAnsi" w:cstheme="minorHAnsi"/>
                <w:noProof/>
                <w:color w:val="auto"/>
              </w:rPr>
              <w:t>What is the solar irradiance potential for your chosen productive/social use data in these areas?</w:t>
            </w:r>
          </w:p>
          <w:p w14:paraId="5D1506EC" w14:textId="77777777" w:rsidR="009F7DC1" w:rsidRPr="00F71FA8" w:rsidRDefault="009F7DC1" w:rsidP="00536CC0">
            <w:pPr>
              <w:pStyle w:val="Default"/>
              <w:numPr>
                <w:ilvl w:val="2"/>
                <w:numId w:val="28"/>
              </w:numPr>
              <w:ind w:left="2033" w:hanging="360"/>
              <w:rPr>
                <w:rFonts w:asciiTheme="minorHAnsi" w:hAnsiTheme="minorHAnsi" w:cstheme="minorHAnsi"/>
                <w:noProof/>
                <w:color w:val="auto"/>
              </w:rPr>
            </w:pPr>
            <w:r w:rsidRPr="00F71FA8">
              <w:rPr>
                <w:rFonts w:asciiTheme="minorHAnsi" w:hAnsiTheme="minorHAnsi" w:cstheme="minorHAnsi"/>
                <w:noProof/>
                <w:color w:val="auto"/>
              </w:rPr>
              <w:t>Majimoto</w:t>
            </w:r>
          </w:p>
          <w:p w14:paraId="0AB78413" w14:textId="77777777" w:rsidR="009F7DC1" w:rsidRPr="00F71FA8" w:rsidRDefault="009F7DC1" w:rsidP="00536CC0">
            <w:pPr>
              <w:pStyle w:val="Default"/>
              <w:numPr>
                <w:ilvl w:val="2"/>
                <w:numId w:val="28"/>
              </w:numPr>
              <w:ind w:left="2033" w:hanging="360"/>
              <w:rPr>
                <w:rFonts w:asciiTheme="minorHAnsi" w:hAnsiTheme="minorHAnsi" w:cstheme="minorHAnsi"/>
                <w:noProof/>
                <w:color w:val="auto"/>
              </w:rPr>
            </w:pPr>
            <w:r w:rsidRPr="00F71FA8">
              <w:rPr>
                <w:rFonts w:asciiTheme="minorHAnsi" w:hAnsiTheme="minorHAnsi" w:cstheme="minorHAnsi"/>
                <w:noProof/>
                <w:color w:val="auto"/>
              </w:rPr>
              <w:t>EngareSero</w:t>
            </w:r>
          </w:p>
          <w:p w14:paraId="7C66CD55" w14:textId="087B4436" w:rsidR="009F7DC1" w:rsidRPr="00F71FA8" w:rsidRDefault="009F7DC1" w:rsidP="00536CC0">
            <w:pPr>
              <w:pStyle w:val="Default"/>
              <w:numPr>
                <w:ilvl w:val="2"/>
                <w:numId w:val="28"/>
              </w:numPr>
              <w:rPr>
                <w:rFonts w:asciiTheme="minorHAnsi" w:hAnsiTheme="minorHAnsi" w:cstheme="minorHAnsi"/>
                <w:noProof/>
                <w:color w:val="auto"/>
              </w:rPr>
            </w:pPr>
            <w:r w:rsidRPr="00F71FA8">
              <w:rPr>
                <w:rFonts w:asciiTheme="minorHAnsi" w:hAnsiTheme="minorHAnsi" w:cstheme="minorHAnsi"/>
                <w:noProof/>
                <w:color w:val="auto"/>
              </w:rPr>
              <w:t>Ugalla</w:t>
            </w:r>
          </w:p>
        </w:tc>
      </w:tr>
    </w:tbl>
    <w:p w14:paraId="1E380AC9" w14:textId="670278B0" w:rsidR="00906C12" w:rsidRPr="00F71FA8" w:rsidRDefault="00906C12">
      <w:pPr>
        <w:rPr>
          <w:rFonts w:cstheme="minorHAnsi"/>
          <w:sz w:val="24"/>
          <w:szCs w:val="24"/>
        </w:rPr>
      </w:pPr>
    </w:p>
    <w:p w14:paraId="64DCF690" w14:textId="17019DB5" w:rsidR="00906C12" w:rsidRPr="00F71FA8" w:rsidRDefault="009F7DC1">
      <w:pPr>
        <w:rPr>
          <w:rFonts w:cstheme="minorHAnsi"/>
          <w:b/>
          <w:bCs/>
          <w:sz w:val="24"/>
          <w:szCs w:val="24"/>
        </w:rPr>
      </w:pPr>
      <w:r w:rsidRPr="00F71FA8">
        <w:rPr>
          <w:rFonts w:cstheme="minorHAnsi"/>
          <w:b/>
          <w:bCs/>
          <w:sz w:val="24"/>
          <w:szCs w:val="24"/>
        </w:rPr>
        <w:t>Analysis-3</w:t>
      </w:r>
    </w:p>
    <w:tbl>
      <w:tblPr>
        <w:tblW w:w="100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6"/>
        <w:gridCol w:w="5720"/>
      </w:tblGrid>
      <w:tr w:rsidR="005647DB" w:rsidRPr="00F71FA8" w14:paraId="75B34891" w14:textId="77777777" w:rsidTr="005647DB">
        <w:trPr>
          <w:trHeight w:val="101"/>
        </w:trPr>
        <w:tc>
          <w:tcPr>
            <w:tcW w:w="4356" w:type="dxa"/>
          </w:tcPr>
          <w:p w14:paraId="67622AE4" w14:textId="77777777" w:rsidR="005647DB" w:rsidRPr="00F71FA8" w:rsidRDefault="005647DB" w:rsidP="005647DB">
            <w:pPr>
              <w:autoSpaceDE w:val="0"/>
              <w:autoSpaceDN w:val="0"/>
              <w:adjustRightInd w:val="0"/>
              <w:spacing w:after="0" w:line="240" w:lineRule="auto"/>
              <w:rPr>
                <w:rFonts w:cstheme="minorHAnsi"/>
                <w:sz w:val="24"/>
                <w:szCs w:val="24"/>
              </w:rPr>
            </w:pPr>
            <w:r w:rsidRPr="00F71FA8">
              <w:rPr>
                <w:rFonts w:cstheme="minorHAnsi"/>
                <w:b/>
                <w:bCs/>
                <w:sz w:val="24"/>
                <w:szCs w:val="24"/>
              </w:rPr>
              <w:t>Task</w:t>
            </w:r>
          </w:p>
        </w:tc>
        <w:tc>
          <w:tcPr>
            <w:tcW w:w="5720" w:type="dxa"/>
          </w:tcPr>
          <w:p w14:paraId="3C1466A9" w14:textId="77777777" w:rsidR="005647DB" w:rsidRPr="00F71FA8" w:rsidRDefault="005647DB" w:rsidP="005647DB">
            <w:pPr>
              <w:autoSpaceDE w:val="0"/>
              <w:autoSpaceDN w:val="0"/>
              <w:adjustRightInd w:val="0"/>
              <w:spacing w:after="0" w:line="240" w:lineRule="auto"/>
              <w:rPr>
                <w:rFonts w:cstheme="minorHAnsi"/>
                <w:sz w:val="24"/>
                <w:szCs w:val="24"/>
              </w:rPr>
            </w:pPr>
            <w:r w:rsidRPr="00F71FA8">
              <w:rPr>
                <w:rFonts w:cstheme="minorHAnsi"/>
                <w:b/>
                <w:bCs/>
                <w:sz w:val="24"/>
                <w:szCs w:val="24"/>
              </w:rPr>
              <w:t>Analysis questions</w:t>
            </w:r>
          </w:p>
        </w:tc>
      </w:tr>
      <w:tr w:rsidR="005647DB" w:rsidRPr="00F71FA8" w14:paraId="167807F1" w14:textId="77777777" w:rsidTr="005647DB">
        <w:trPr>
          <w:trHeight w:val="499"/>
        </w:trPr>
        <w:tc>
          <w:tcPr>
            <w:tcW w:w="4356" w:type="dxa"/>
            <w:vMerge w:val="restart"/>
          </w:tcPr>
          <w:p w14:paraId="79F3E772" w14:textId="254BE471" w:rsidR="005647DB" w:rsidRPr="00F71FA8" w:rsidRDefault="005647DB" w:rsidP="005647DB">
            <w:pPr>
              <w:autoSpaceDE w:val="0"/>
              <w:autoSpaceDN w:val="0"/>
              <w:adjustRightInd w:val="0"/>
              <w:spacing w:after="0" w:line="240" w:lineRule="auto"/>
              <w:rPr>
                <w:rFonts w:cstheme="minorHAnsi"/>
                <w:noProof/>
                <w:sz w:val="24"/>
                <w:szCs w:val="24"/>
              </w:rPr>
            </w:pPr>
            <w:r w:rsidRPr="00F71FA8">
              <w:rPr>
                <w:rFonts w:cstheme="minorHAnsi"/>
                <w:noProof/>
                <w:sz w:val="24"/>
                <w:szCs w:val="24"/>
              </w:rPr>
              <w:t>Add population density &amp; night-time lights and locate</w:t>
            </w:r>
          </w:p>
        </w:tc>
        <w:tc>
          <w:tcPr>
            <w:tcW w:w="5720" w:type="dxa"/>
          </w:tcPr>
          <w:p w14:paraId="1D02FB86" w14:textId="64F9BE87" w:rsidR="005647DB" w:rsidRPr="00F71FA8" w:rsidRDefault="005647DB" w:rsidP="005647DB">
            <w:pPr>
              <w:autoSpaceDE w:val="0"/>
              <w:autoSpaceDN w:val="0"/>
              <w:adjustRightInd w:val="0"/>
              <w:spacing w:after="0" w:line="240" w:lineRule="auto"/>
              <w:rPr>
                <w:rFonts w:cstheme="minorHAnsi"/>
                <w:noProof/>
                <w:sz w:val="24"/>
                <w:szCs w:val="24"/>
              </w:rPr>
            </w:pPr>
            <w:r w:rsidRPr="00F71FA8">
              <w:rPr>
                <w:rFonts w:cstheme="minorHAnsi"/>
                <w:noProof/>
                <w:sz w:val="24"/>
                <w:szCs w:val="24"/>
              </w:rPr>
              <w:t>Population with low night-time calibrated radiance . What is the population? (radiance &lt; 2)</w:t>
            </w:r>
          </w:p>
        </w:tc>
      </w:tr>
      <w:tr w:rsidR="005647DB" w:rsidRPr="00F71FA8" w14:paraId="2198F81A" w14:textId="77777777" w:rsidTr="005647DB">
        <w:trPr>
          <w:trHeight w:val="237"/>
        </w:trPr>
        <w:tc>
          <w:tcPr>
            <w:tcW w:w="4356" w:type="dxa"/>
            <w:vMerge/>
          </w:tcPr>
          <w:p w14:paraId="3C4DB692" w14:textId="77777777" w:rsidR="005647DB" w:rsidRPr="00F71FA8" w:rsidRDefault="005647DB" w:rsidP="005647DB">
            <w:pPr>
              <w:autoSpaceDE w:val="0"/>
              <w:autoSpaceDN w:val="0"/>
              <w:adjustRightInd w:val="0"/>
              <w:spacing w:after="0" w:line="240" w:lineRule="auto"/>
              <w:rPr>
                <w:rFonts w:cstheme="minorHAnsi"/>
                <w:noProof/>
                <w:sz w:val="24"/>
                <w:szCs w:val="24"/>
              </w:rPr>
            </w:pPr>
          </w:p>
        </w:tc>
        <w:tc>
          <w:tcPr>
            <w:tcW w:w="5720" w:type="dxa"/>
          </w:tcPr>
          <w:p w14:paraId="0C61DE47" w14:textId="1F063E8B" w:rsidR="005647DB" w:rsidRPr="00F71FA8" w:rsidRDefault="005647DB" w:rsidP="005647DB">
            <w:pPr>
              <w:autoSpaceDE w:val="0"/>
              <w:autoSpaceDN w:val="0"/>
              <w:adjustRightInd w:val="0"/>
              <w:spacing w:after="0" w:line="240" w:lineRule="auto"/>
              <w:rPr>
                <w:rFonts w:cstheme="minorHAnsi"/>
                <w:noProof/>
                <w:sz w:val="24"/>
                <w:szCs w:val="24"/>
              </w:rPr>
            </w:pPr>
            <w:r w:rsidRPr="00F71FA8">
              <w:rPr>
                <w:rFonts w:cstheme="minorHAnsi"/>
                <w:noProof/>
                <w:sz w:val="24"/>
                <w:szCs w:val="24"/>
              </w:rPr>
              <w:t>Area share of this population</w:t>
            </w:r>
          </w:p>
        </w:tc>
      </w:tr>
      <w:tr w:rsidR="005647DB" w:rsidRPr="00F71FA8" w14:paraId="4297B027" w14:textId="77777777" w:rsidTr="005647DB">
        <w:trPr>
          <w:trHeight w:val="488"/>
        </w:trPr>
        <w:tc>
          <w:tcPr>
            <w:tcW w:w="4356" w:type="dxa"/>
            <w:vMerge w:val="restart"/>
          </w:tcPr>
          <w:p w14:paraId="785A7CCC" w14:textId="77777777" w:rsidR="005647DB" w:rsidRPr="00F71FA8" w:rsidRDefault="005647DB" w:rsidP="005647DB">
            <w:pPr>
              <w:autoSpaceDE w:val="0"/>
              <w:autoSpaceDN w:val="0"/>
              <w:adjustRightInd w:val="0"/>
              <w:spacing w:after="0" w:line="240" w:lineRule="auto"/>
              <w:rPr>
                <w:rFonts w:cstheme="minorHAnsi"/>
                <w:noProof/>
                <w:sz w:val="24"/>
                <w:szCs w:val="24"/>
              </w:rPr>
            </w:pPr>
            <w:r w:rsidRPr="00F71FA8">
              <w:rPr>
                <w:rFonts w:cstheme="minorHAnsi"/>
                <w:noProof/>
                <w:sz w:val="24"/>
                <w:szCs w:val="24"/>
              </w:rPr>
              <w:t>Add distribution lines</w:t>
            </w:r>
          </w:p>
        </w:tc>
        <w:tc>
          <w:tcPr>
            <w:tcW w:w="5720" w:type="dxa"/>
          </w:tcPr>
          <w:p w14:paraId="4272A102" w14:textId="77777777" w:rsidR="005647DB" w:rsidRPr="00F71FA8" w:rsidRDefault="005647DB" w:rsidP="005647DB">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population distant from the grid within this low nighttime radiance? (Distribution lines &gt; 2km)</w:t>
            </w:r>
          </w:p>
        </w:tc>
      </w:tr>
      <w:tr w:rsidR="005647DB" w:rsidRPr="00F71FA8" w14:paraId="50E54CAC" w14:textId="77777777" w:rsidTr="005647DB">
        <w:trPr>
          <w:trHeight w:val="488"/>
        </w:trPr>
        <w:tc>
          <w:tcPr>
            <w:tcW w:w="4356" w:type="dxa"/>
            <w:vMerge/>
          </w:tcPr>
          <w:p w14:paraId="552B95A7" w14:textId="77777777" w:rsidR="005647DB" w:rsidRPr="00F71FA8" w:rsidRDefault="005647DB" w:rsidP="005647DB">
            <w:pPr>
              <w:autoSpaceDE w:val="0"/>
              <w:autoSpaceDN w:val="0"/>
              <w:adjustRightInd w:val="0"/>
              <w:spacing w:after="0" w:line="240" w:lineRule="auto"/>
              <w:rPr>
                <w:rFonts w:cstheme="minorHAnsi"/>
                <w:noProof/>
                <w:sz w:val="24"/>
                <w:szCs w:val="24"/>
              </w:rPr>
            </w:pPr>
          </w:p>
        </w:tc>
        <w:tc>
          <w:tcPr>
            <w:tcW w:w="5720" w:type="dxa"/>
          </w:tcPr>
          <w:p w14:paraId="04191272" w14:textId="66588473" w:rsidR="005647DB" w:rsidRPr="00F71FA8" w:rsidRDefault="005647DB" w:rsidP="005647DB">
            <w:pPr>
              <w:autoSpaceDE w:val="0"/>
              <w:autoSpaceDN w:val="0"/>
              <w:adjustRightInd w:val="0"/>
              <w:spacing w:after="0" w:line="240" w:lineRule="auto"/>
              <w:rPr>
                <w:rFonts w:cstheme="minorHAnsi"/>
                <w:noProof/>
                <w:sz w:val="24"/>
                <w:szCs w:val="24"/>
              </w:rPr>
            </w:pPr>
            <w:r w:rsidRPr="00F71FA8">
              <w:rPr>
                <w:rFonts w:cstheme="minorHAnsi"/>
                <w:noProof/>
                <w:sz w:val="24"/>
                <w:szCs w:val="24"/>
              </w:rPr>
              <w:t>What is the population in proximity to the grid? (Distribution lines &lt; 2km)</w:t>
            </w:r>
          </w:p>
        </w:tc>
      </w:tr>
    </w:tbl>
    <w:p w14:paraId="759B456F" w14:textId="5B7826FF" w:rsidR="00906C12" w:rsidRPr="00F71FA8" w:rsidRDefault="00906C12">
      <w:pPr>
        <w:rPr>
          <w:rFonts w:cstheme="minorHAnsi"/>
          <w:sz w:val="24"/>
          <w:szCs w:val="24"/>
        </w:rPr>
      </w:pPr>
    </w:p>
    <w:p w14:paraId="124DBAD1" w14:textId="71B5FD8F" w:rsidR="005647DB" w:rsidRPr="00F71FA8" w:rsidRDefault="005647DB" w:rsidP="00536CC0">
      <w:pPr>
        <w:pStyle w:val="ListParagraph"/>
        <w:numPr>
          <w:ilvl w:val="0"/>
          <w:numId w:val="27"/>
        </w:numPr>
        <w:jc w:val="both"/>
        <w:rPr>
          <w:rFonts w:asciiTheme="minorHAnsi" w:hAnsiTheme="minorHAnsi" w:cstheme="minorHAnsi"/>
          <w:b/>
          <w:bCs/>
          <w:sz w:val="24"/>
          <w:szCs w:val="24"/>
        </w:rPr>
      </w:pPr>
      <w:r w:rsidRPr="00F71FA8">
        <w:rPr>
          <w:rFonts w:asciiTheme="minorHAnsi" w:hAnsiTheme="minorHAnsi" w:cstheme="minorHAnsi"/>
          <w:b/>
          <w:bCs/>
          <w:noProof/>
          <w:sz w:val="24"/>
          <w:szCs w:val="24"/>
        </w:rPr>
        <w:t>Group</w:t>
      </w:r>
      <w:r w:rsidRPr="00F71FA8">
        <w:rPr>
          <w:rFonts w:asciiTheme="minorHAnsi" w:hAnsiTheme="minorHAnsi" w:cstheme="minorHAnsi"/>
          <w:b/>
          <w:bCs/>
          <w:sz w:val="24"/>
          <w:szCs w:val="24"/>
        </w:rPr>
        <w:t xml:space="preserve"> Activities 2-Case Scenarios </w:t>
      </w:r>
    </w:p>
    <w:p w14:paraId="6DCD4790" w14:textId="45E23C71" w:rsidR="005647DB" w:rsidRPr="00F71FA8" w:rsidRDefault="005647DB">
      <w:pPr>
        <w:rPr>
          <w:rFonts w:cstheme="minorHAnsi"/>
          <w:sz w:val="24"/>
          <w:szCs w:val="24"/>
        </w:rPr>
      </w:pPr>
      <w:r w:rsidRPr="00F71FA8">
        <w:rPr>
          <w:rFonts w:cstheme="minorHAnsi"/>
          <w:sz w:val="24"/>
          <w:szCs w:val="24"/>
        </w:rPr>
        <w:t xml:space="preserve">Another set of group activity was given to participants, whereby they were required to analyze different scenarios </w:t>
      </w:r>
      <w:r w:rsidR="000048FF" w:rsidRPr="00F71FA8">
        <w:rPr>
          <w:rFonts w:cstheme="minorHAnsi"/>
          <w:sz w:val="24"/>
          <w:szCs w:val="24"/>
        </w:rPr>
        <w:t>and present their findings to the rest of the class. The Q</w:t>
      </w:r>
      <w:r w:rsidRPr="00F71FA8">
        <w:rPr>
          <w:rFonts w:cstheme="minorHAnsi"/>
          <w:sz w:val="24"/>
          <w:szCs w:val="24"/>
        </w:rPr>
        <w:t xml:space="preserve">uestions for each </w:t>
      </w:r>
      <w:r w:rsidR="00214DC2" w:rsidRPr="00F71FA8">
        <w:rPr>
          <w:rFonts w:cstheme="minorHAnsi"/>
          <w:sz w:val="24"/>
          <w:szCs w:val="24"/>
        </w:rPr>
        <w:t>scenario</w:t>
      </w:r>
      <w:r w:rsidRPr="00F71FA8">
        <w:rPr>
          <w:rFonts w:cstheme="minorHAnsi"/>
          <w:sz w:val="24"/>
          <w:szCs w:val="24"/>
        </w:rPr>
        <w:t xml:space="preserve"> were as follows; </w:t>
      </w:r>
    </w:p>
    <w:p w14:paraId="361A22C7" w14:textId="77777777" w:rsidR="000048FF" w:rsidRPr="00F71FA8" w:rsidRDefault="005647DB" w:rsidP="00CD6ABE">
      <w:pPr>
        <w:jc w:val="both"/>
        <w:rPr>
          <w:rFonts w:cstheme="minorHAnsi"/>
          <w:b/>
          <w:bCs/>
          <w:sz w:val="24"/>
          <w:szCs w:val="24"/>
        </w:rPr>
      </w:pPr>
      <w:r w:rsidRPr="00F71FA8">
        <w:rPr>
          <w:rFonts w:cstheme="minorHAnsi"/>
          <w:b/>
          <w:bCs/>
          <w:sz w:val="24"/>
          <w:szCs w:val="24"/>
        </w:rPr>
        <w:lastRenderedPageBreak/>
        <w:t xml:space="preserve">Scenario 1 -Strategic energy planning </w:t>
      </w:r>
    </w:p>
    <w:p w14:paraId="0B3A40B7" w14:textId="4246EDB5" w:rsidR="005647DB" w:rsidRPr="00F71FA8" w:rsidRDefault="005647DB" w:rsidP="00CD6ABE">
      <w:pPr>
        <w:jc w:val="both"/>
        <w:rPr>
          <w:rFonts w:cstheme="minorHAnsi"/>
          <w:sz w:val="24"/>
          <w:szCs w:val="24"/>
        </w:rPr>
      </w:pPr>
      <w:r w:rsidRPr="00F71FA8">
        <w:rPr>
          <w:rFonts w:cstheme="minorHAnsi"/>
          <w:b/>
          <w:bCs/>
          <w:sz w:val="24"/>
          <w:szCs w:val="24"/>
        </w:rPr>
        <w:t>Question for scenario 1</w:t>
      </w:r>
      <w:r w:rsidRPr="00F71FA8">
        <w:rPr>
          <w:rFonts w:cstheme="minorHAnsi"/>
          <w:sz w:val="24"/>
          <w:szCs w:val="24"/>
        </w:rPr>
        <w:t xml:space="preserve">: Suppose you are an analyst at the Ministry of Energy and would like to indicate high priority areas where access to energy could be expanded by extending the grid network or possibly setting up off grid options. </w:t>
      </w:r>
    </w:p>
    <w:p w14:paraId="00C9CEC7" w14:textId="04D6DC9E" w:rsidR="005647DB" w:rsidRPr="00F71FA8" w:rsidRDefault="005647DB" w:rsidP="00CD6ABE">
      <w:pPr>
        <w:jc w:val="both"/>
        <w:rPr>
          <w:rFonts w:cstheme="minorHAnsi"/>
          <w:sz w:val="24"/>
          <w:szCs w:val="24"/>
        </w:rPr>
      </w:pPr>
      <w:r w:rsidRPr="00F71FA8">
        <w:rPr>
          <w:rFonts w:cstheme="minorHAnsi"/>
          <w:sz w:val="24"/>
          <w:szCs w:val="24"/>
        </w:rPr>
        <w:t>Create a multicriteria analysis combining at least 5 datasets from demand, supply and other to indicate high priority areas where the grid should be expanded.</w:t>
      </w:r>
    </w:p>
    <w:p w14:paraId="248B81ED" w14:textId="39B1A5BC" w:rsidR="00CD6ABE" w:rsidRPr="00F71FA8" w:rsidRDefault="00CD6ABE" w:rsidP="00CD6ABE">
      <w:pPr>
        <w:autoSpaceDE w:val="0"/>
        <w:autoSpaceDN w:val="0"/>
        <w:adjustRightInd w:val="0"/>
        <w:spacing w:after="0" w:line="240" w:lineRule="auto"/>
        <w:jc w:val="both"/>
        <w:rPr>
          <w:rFonts w:cstheme="minorHAnsi"/>
          <w:b/>
          <w:bCs/>
          <w:sz w:val="24"/>
          <w:szCs w:val="24"/>
        </w:rPr>
      </w:pPr>
      <w:r w:rsidRPr="00F71FA8">
        <w:rPr>
          <w:rFonts w:cstheme="minorHAnsi"/>
          <w:b/>
          <w:bCs/>
          <w:sz w:val="24"/>
          <w:szCs w:val="24"/>
        </w:rPr>
        <w:t>Scenario 2 -Expansion of clean energy markets</w:t>
      </w:r>
    </w:p>
    <w:p w14:paraId="170417F3" w14:textId="5DCDC2A9" w:rsidR="00CD6ABE" w:rsidRPr="00F71FA8" w:rsidRDefault="00CD6ABE" w:rsidP="00CD6ABE">
      <w:pPr>
        <w:autoSpaceDE w:val="0"/>
        <w:autoSpaceDN w:val="0"/>
        <w:adjustRightInd w:val="0"/>
        <w:spacing w:after="0" w:line="240" w:lineRule="auto"/>
        <w:jc w:val="both"/>
        <w:rPr>
          <w:rFonts w:cstheme="minorHAnsi"/>
          <w:sz w:val="24"/>
          <w:szCs w:val="24"/>
        </w:rPr>
      </w:pPr>
      <w:r w:rsidRPr="00F71FA8">
        <w:rPr>
          <w:rFonts w:cstheme="minorHAnsi"/>
          <w:sz w:val="24"/>
          <w:szCs w:val="24"/>
        </w:rPr>
        <w:t xml:space="preserve">Question for Scenario 2: Suppose you are a solar home system developer searching to expand clean energy markets by identifying where potential customers may be located and validating collected data. </w:t>
      </w:r>
    </w:p>
    <w:p w14:paraId="211DEBA1" w14:textId="6C643A33" w:rsidR="00CD6ABE" w:rsidRPr="00F71FA8" w:rsidRDefault="00CD6ABE" w:rsidP="00CD6ABE">
      <w:pPr>
        <w:autoSpaceDE w:val="0"/>
        <w:autoSpaceDN w:val="0"/>
        <w:adjustRightInd w:val="0"/>
        <w:spacing w:after="0" w:line="240" w:lineRule="auto"/>
        <w:jc w:val="both"/>
        <w:rPr>
          <w:rFonts w:cstheme="minorHAnsi"/>
          <w:b/>
          <w:bCs/>
          <w:sz w:val="24"/>
          <w:szCs w:val="24"/>
        </w:rPr>
      </w:pPr>
      <w:r w:rsidRPr="00F71FA8">
        <w:rPr>
          <w:rFonts w:cstheme="minorHAnsi"/>
          <w:sz w:val="24"/>
          <w:szCs w:val="24"/>
        </w:rPr>
        <w:t>Create a multicriteria analysis combining at least 5 datasets from demand, supply and other to indicate high priority areas where the markets should be expanded</w:t>
      </w:r>
      <w:r w:rsidRPr="00F71FA8">
        <w:rPr>
          <w:rFonts w:cstheme="minorHAnsi"/>
          <w:b/>
          <w:bCs/>
          <w:sz w:val="24"/>
          <w:szCs w:val="24"/>
        </w:rPr>
        <w:t>.</w:t>
      </w:r>
    </w:p>
    <w:p w14:paraId="5C19B441" w14:textId="61251A05" w:rsidR="00CD6ABE" w:rsidRPr="00F71FA8" w:rsidRDefault="00CD6ABE" w:rsidP="00CD6ABE">
      <w:pPr>
        <w:autoSpaceDE w:val="0"/>
        <w:autoSpaceDN w:val="0"/>
        <w:adjustRightInd w:val="0"/>
        <w:spacing w:after="0" w:line="240" w:lineRule="auto"/>
        <w:jc w:val="both"/>
        <w:rPr>
          <w:rFonts w:cstheme="minorHAnsi"/>
          <w:b/>
          <w:bCs/>
          <w:sz w:val="24"/>
          <w:szCs w:val="24"/>
        </w:rPr>
      </w:pPr>
    </w:p>
    <w:p w14:paraId="35149139" w14:textId="77777777" w:rsidR="00CD6ABE" w:rsidRPr="00F71FA8" w:rsidRDefault="00CD6ABE" w:rsidP="00CD6ABE">
      <w:pPr>
        <w:autoSpaceDE w:val="0"/>
        <w:autoSpaceDN w:val="0"/>
        <w:adjustRightInd w:val="0"/>
        <w:spacing w:after="0" w:line="240" w:lineRule="auto"/>
        <w:rPr>
          <w:rFonts w:cstheme="minorHAnsi"/>
          <w:b/>
          <w:bCs/>
          <w:sz w:val="24"/>
          <w:szCs w:val="24"/>
        </w:rPr>
      </w:pPr>
      <w:r w:rsidRPr="00F71FA8">
        <w:rPr>
          <w:rFonts w:cstheme="minorHAnsi"/>
          <w:b/>
          <w:bCs/>
          <w:sz w:val="24"/>
          <w:szCs w:val="24"/>
        </w:rPr>
        <w:t xml:space="preserve">Scenario 3 -Donors and development finance institutions </w:t>
      </w:r>
    </w:p>
    <w:p w14:paraId="71141597" w14:textId="69EA33F9" w:rsidR="00CD6ABE" w:rsidRPr="00F71FA8" w:rsidRDefault="00CD6ABE" w:rsidP="00CD6ABE">
      <w:pPr>
        <w:autoSpaceDE w:val="0"/>
        <w:autoSpaceDN w:val="0"/>
        <w:adjustRightInd w:val="0"/>
        <w:spacing w:after="0" w:line="240" w:lineRule="auto"/>
        <w:rPr>
          <w:rFonts w:cstheme="minorHAnsi"/>
          <w:sz w:val="24"/>
          <w:szCs w:val="24"/>
        </w:rPr>
      </w:pPr>
      <w:r w:rsidRPr="00F71FA8">
        <w:rPr>
          <w:rFonts w:cstheme="minorHAnsi"/>
          <w:b/>
          <w:bCs/>
          <w:sz w:val="24"/>
          <w:szCs w:val="24"/>
        </w:rPr>
        <w:t>Question for Scenario 3</w:t>
      </w:r>
      <w:r w:rsidRPr="00F71FA8">
        <w:rPr>
          <w:rFonts w:cstheme="minorHAnsi"/>
          <w:sz w:val="24"/>
          <w:szCs w:val="24"/>
        </w:rPr>
        <w:t xml:space="preserve">: Suppose you are an analyst in a development finance institution interested in identifying areas where assistance is most needed &amp; investment could have a greater impact. </w:t>
      </w:r>
    </w:p>
    <w:p w14:paraId="1015D43F" w14:textId="77777777" w:rsidR="00CD6ABE" w:rsidRPr="00F71FA8" w:rsidRDefault="00CD6ABE" w:rsidP="00CD6ABE">
      <w:pPr>
        <w:autoSpaceDE w:val="0"/>
        <w:autoSpaceDN w:val="0"/>
        <w:adjustRightInd w:val="0"/>
        <w:spacing w:after="0" w:line="240" w:lineRule="auto"/>
        <w:jc w:val="both"/>
        <w:rPr>
          <w:rFonts w:cstheme="minorHAnsi"/>
          <w:sz w:val="24"/>
          <w:szCs w:val="24"/>
        </w:rPr>
      </w:pPr>
    </w:p>
    <w:p w14:paraId="67642E0C" w14:textId="58D8CBF8" w:rsidR="00CD6ABE" w:rsidRPr="00F71FA8" w:rsidRDefault="00CD6ABE" w:rsidP="00CD6ABE">
      <w:pPr>
        <w:autoSpaceDE w:val="0"/>
        <w:autoSpaceDN w:val="0"/>
        <w:adjustRightInd w:val="0"/>
        <w:spacing w:after="0" w:line="240" w:lineRule="auto"/>
        <w:jc w:val="both"/>
        <w:rPr>
          <w:rFonts w:cstheme="minorHAnsi"/>
          <w:sz w:val="24"/>
          <w:szCs w:val="24"/>
        </w:rPr>
      </w:pPr>
      <w:r w:rsidRPr="00F71FA8">
        <w:rPr>
          <w:rFonts w:cstheme="minorHAnsi"/>
          <w:sz w:val="24"/>
          <w:szCs w:val="24"/>
        </w:rPr>
        <w:t>Create a multicriteria analysis combining at least 5 datasets from demand, supply and other to indicate high priority areas where investments could have the greatest impact.</w:t>
      </w:r>
    </w:p>
    <w:p w14:paraId="4BDFB56A" w14:textId="603F812B" w:rsidR="00906C12" w:rsidRPr="00F71FA8" w:rsidRDefault="00906C12">
      <w:pPr>
        <w:rPr>
          <w:rFonts w:cstheme="minorHAnsi"/>
          <w:sz w:val="24"/>
          <w:szCs w:val="24"/>
        </w:rPr>
      </w:pPr>
    </w:p>
    <w:p w14:paraId="20B70070" w14:textId="77777777" w:rsidR="00CD6ABE" w:rsidRPr="00F71FA8" w:rsidRDefault="00CD6ABE" w:rsidP="00CD6ABE">
      <w:pPr>
        <w:autoSpaceDE w:val="0"/>
        <w:autoSpaceDN w:val="0"/>
        <w:adjustRightInd w:val="0"/>
        <w:spacing w:after="0" w:line="240" w:lineRule="auto"/>
        <w:jc w:val="both"/>
        <w:rPr>
          <w:rFonts w:cstheme="minorHAnsi"/>
          <w:b/>
          <w:bCs/>
          <w:sz w:val="24"/>
          <w:szCs w:val="24"/>
        </w:rPr>
      </w:pPr>
      <w:r w:rsidRPr="00F71FA8">
        <w:rPr>
          <w:rFonts w:cstheme="minorHAnsi"/>
          <w:b/>
          <w:bCs/>
          <w:sz w:val="24"/>
          <w:szCs w:val="24"/>
        </w:rPr>
        <w:t xml:space="preserve">Scenario 4 -Service delivery institutions in the health, education, and agriculture </w:t>
      </w:r>
    </w:p>
    <w:p w14:paraId="27989BEF" w14:textId="6AF8C309" w:rsidR="00CD6ABE" w:rsidRPr="00F71FA8" w:rsidRDefault="00CD6ABE" w:rsidP="00CD6ABE">
      <w:pPr>
        <w:autoSpaceDE w:val="0"/>
        <w:autoSpaceDN w:val="0"/>
        <w:adjustRightInd w:val="0"/>
        <w:spacing w:after="0" w:line="240" w:lineRule="auto"/>
        <w:jc w:val="both"/>
        <w:rPr>
          <w:rFonts w:cstheme="minorHAnsi"/>
          <w:sz w:val="24"/>
          <w:szCs w:val="24"/>
        </w:rPr>
      </w:pPr>
      <w:r w:rsidRPr="00F71FA8">
        <w:rPr>
          <w:rFonts w:cstheme="minorHAnsi"/>
          <w:b/>
          <w:bCs/>
          <w:sz w:val="24"/>
          <w:szCs w:val="24"/>
        </w:rPr>
        <w:t>Question for scenario 4:</w:t>
      </w:r>
      <w:r w:rsidRPr="00F71FA8">
        <w:rPr>
          <w:rFonts w:cstheme="minorHAnsi"/>
          <w:sz w:val="24"/>
          <w:szCs w:val="24"/>
        </w:rPr>
        <w:t xml:space="preserve"> Suppose you work in a government agency supporting an off-grid electrification program for irrigation in the agriculture sector. You are interested in identifying areas with potential energy needs associated to crop irrigation. </w:t>
      </w:r>
    </w:p>
    <w:p w14:paraId="7F4B2A68" w14:textId="24A2F219" w:rsidR="00906C12" w:rsidRPr="00F71FA8" w:rsidRDefault="00CD6ABE" w:rsidP="00CD6ABE">
      <w:pPr>
        <w:autoSpaceDE w:val="0"/>
        <w:autoSpaceDN w:val="0"/>
        <w:adjustRightInd w:val="0"/>
        <w:spacing w:after="0" w:line="240" w:lineRule="auto"/>
        <w:jc w:val="both"/>
        <w:rPr>
          <w:rFonts w:cstheme="minorHAnsi"/>
          <w:sz w:val="24"/>
          <w:szCs w:val="24"/>
        </w:rPr>
      </w:pPr>
      <w:r w:rsidRPr="00F71FA8">
        <w:rPr>
          <w:rFonts w:cstheme="minorHAnsi"/>
          <w:sz w:val="24"/>
          <w:szCs w:val="24"/>
        </w:rPr>
        <w:t>Create a multicriteria analysis combining at least 5 datasets from demand, supply and other to indicate high priority areas for this off-grid electrification program.</w:t>
      </w:r>
    </w:p>
    <w:p w14:paraId="24AF9A45" w14:textId="1A2E6D7F" w:rsidR="00CD6ABE" w:rsidRPr="00F71FA8" w:rsidRDefault="00CD6ABE" w:rsidP="00CD6ABE">
      <w:pPr>
        <w:autoSpaceDE w:val="0"/>
        <w:autoSpaceDN w:val="0"/>
        <w:adjustRightInd w:val="0"/>
        <w:spacing w:after="0" w:line="240" w:lineRule="auto"/>
        <w:jc w:val="both"/>
        <w:rPr>
          <w:rFonts w:cstheme="minorHAnsi"/>
          <w:sz w:val="24"/>
          <w:szCs w:val="24"/>
        </w:rPr>
      </w:pPr>
    </w:p>
    <w:p w14:paraId="4C2C328B" w14:textId="77777777" w:rsidR="00CD6ABE" w:rsidRPr="00F71FA8" w:rsidRDefault="00CD6ABE" w:rsidP="00CD6ABE">
      <w:pPr>
        <w:autoSpaceDE w:val="0"/>
        <w:autoSpaceDN w:val="0"/>
        <w:adjustRightInd w:val="0"/>
        <w:spacing w:after="0" w:line="240" w:lineRule="auto"/>
        <w:jc w:val="both"/>
        <w:rPr>
          <w:rFonts w:cstheme="minorHAnsi"/>
          <w:b/>
          <w:bCs/>
          <w:sz w:val="24"/>
          <w:szCs w:val="24"/>
        </w:rPr>
      </w:pPr>
      <w:r w:rsidRPr="00F71FA8">
        <w:rPr>
          <w:rFonts w:cstheme="minorHAnsi"/>
          <w:b/>
          <w:bCs/>
          <w:sz w:val="24"/>
          <w:szCs w:val="24"/>
        </w:rPr>
        <w:t>Scenario 5 -Productive use of energy in mining</w:t>
      </w:r>
    </w:p>
    <w:p w14:paraId="569BE18D" w14:textId="03FBDC11" w:rsidR="00CD6ABE" w:rsidRPr="00F71FA8" w:rsidRDefault="00CD6ABE" w:rsidP="00CD6ABE">
      <w:pPr>
        <w:autoSpaceDE w:val="0"/>
        <w:autoSpaceDN w:val="0"/>
        <w:adjustRightInd w:val="0"/>
        <w:spacing w:after="0" w:line="240" w:lineRule="auto"/>
        <w:jc w:val="both"/>
        <w:rPr>
          <w:rFonts w:cstheme="minorHAnsi"/>
          <w:sz w:val="24"/>
          <w:szCs w:val="24"/>
        </w:rPr>
      </w:pPr>
      <w:r w:rsidRPr="00F71FA8">
        <w:rPr>
          <w:rFonts w:cstheme="minorHAnsi"/>
          <w:b/>
          <w:bCs/>
          <w:sz w:val="24"/>
          <w:szCs w:val="24"/>
        </w:rPr>
        <w:t>Question for scenario 5:</w:t>
      </w:r>
      <w:r w:rsidRPr="00F71FA8">
        <w:rPr>
          <w:rFonts w:cstheme="minorHAnsi"/>
          <w:sz w:val="24"/>
          <w:szCs w:val="24"/>
        </w:rPr>
        <w:t xml:space="preserve"> Suppose you are head of a mining corporation of Tanzania and are planning to develop processing factories in Dodoma region. </w:t>
      </w:r>
    </w:p>
    <w:p w14:paraId="022B4E66" w14:textId="3528BD02" w:rsidR="00CD6ABE" w:rsidRPr="00F71FA8" w:rsidRDefault="00CD6ABE" w:rsidP="00CD6ABE">
      <w:pPr>
        <w:autoSpaceDE w:val="0"/>
        <w:autoSpaceDN w:val="0"/>
        <w:adjustRightInd w:val="0"/>
        <w:spacing w:after="0" w:line="240" w:lineRule="auto"/>
        <w:jc w:val="both"/>
        <w:rPr>
          <w:rFonts w:cstheme="minorHAnsi"/>
          <w:sz w:val="24"/>
          <w:szCs w:val="24"/>
        </w:rPr>
      </w:pPr>
      <w:r w:rsidRPr="00F71FA8">
        <w:rPr>
          <w:rFonts w:cstheme="minorHAnsi"/>
          <w:sz w:val="24"/>
          <w:szCs w:val="24"/>
        </w:rPr>
        <w:t>Task: Create a multi-criteria analysis combining datasets from electricity/energy supply, mining sites, protected areas to indicate high priority areas where the processing plants can be located.</w:t>
      </w:r>
    </w:p>
    <w:p w14:paraId="3C08F30F" w14:textId="645F0EE7" w:rsidR="00CD6ABE" w:rsidRPr="00F71FA8" w:rsidRDefault="00CD6ABE">
      <w:pPr>
        <w:rPr>
          <w:rFonts w:cstheme="minorHAnsi"/>
          <w:sz w:val="24"/>
          <w:szCs w:val="24"/>
        </w:rPr>
      </w:pPr>
    </w:p>
    <w:p w14:paraId="2DCB9DA5" w14:textId="468D6D2E" w:rsidR="00CD6ABE" w:rsidRPr="00F71FA8" w:rsidRDefault="00214DC2" w:rsidP="00536CC0">
      <w:pPr>
        <w:pStyle w:val="ListParagraph"/>
        <w:numPr>
          <w:ilvl w:val="0"/>
          <w:numId w:val="27"/>
        </w:numPr>
        <w:jc w:val="both"/>
        <w:rPr>
          <w:rFonts w:asciiTheme="minorHAnsi" w:hAnsiTheme="minorHAnsi" w:cstheme="minorHAnsi"/>
          <w:b/>
          <w:bCs/>
          <w:sz w:val="24"/>
          <w:szCs w:val="24"/>
        </w:rPr>
      </w:pPr>
      <w:r w:rsidRPr="00F71FA8">
        <w:rPr>
          <w:rFonts w:asciiTheme="minorHAnsi" w:hAnsiTheme="minorHAnsi" w:cstheme="minorHAnsi"/>
          <w:b/>
          <w:bCs/>
          <w:sz w:val="24"/>
          <w:szCs w:val="24"/>
        </w:rPr>
        <w:t xml:space="preserve"> </w:t>
      </w:r>
      <w:r w:rsidR="00CD6ABE" w:rsidRPr="00F71FA8">
        <w:rPr>
          <w:rFonts w:asciiTheme="minorHAnsi" w:hAnsiTheme="minorHAnsi" w:cstheme="minorHAnsi"/>
          <w:b/>
          <w:bCs/>
          <w:sz w:val="24"/>
          <w:szCs w:val="24"/>
        </w:rPr>
        <w:t>Presentations of the findings</w:t>
      </w:r>
    </w:p>
    <w:p w14:paraId="2B309FA7" w14:textId="75A91676" w:rsidR="00CD6ABE" w:rsidRDefault="00D86213" w:rsidP="00D86213">
      <w:pPr>
        <w:spacing w:after="0"/>
        <w:jc w:val="both"/>
        <w:rPr>
          <w:rFonts w:cstheme="minorHAnsi"/>
          <w:sz w:val="24"/>
          <w:szCs w:val="24"/>
        </w:rPr>
      </w:pPr>
      <w:r w:rsidRPr="00F71FA8">
        <w:rPr>
          <w:rFonts w:cstheme="minorHAnsi"/>
          <w:sz w:val="24"/>
          <w:szCs w:val="24"/>
        </w:rPr>
        <w:t xml:space="preserve">The scenarios working groups ending up with representative from each group present their findings based on the provided questions.  Though there was no enough time to prepare the presentations in the power points, the presented information was assessed by the trainer and declared that the trainees had done a good job. </w:t>
      </w:r>
    </w:p>
    <w:p w14:paraId="72CFB5FC" w14:textId="25856DF9" w:rsidR="00B10E58" w:rsidRDefault="00B10E58" w:rsidP="00D86213">
      <w:pPr>
        <w:spacing w:after="0"/>
        <w:jc w:val="both"/>
        <w:rPr>
          <w:rFonts w:cstheme="minorHAnsi"/>
          <w:sz w:val="24"/>
          <w:szCs w:val="24"/>
        </w:rPr>
      </w:pPr>
    </w:p>
    <w:p w14:paraId="0AD8B2D1" w14:textId="3650A8BC" w:rsidR="00B10E58" w:rsidRDefault="00B10E58" w:rsidP="00D86213">
      <w:pPr>
        <w:spacing w:after="0"/>
        <w:jc w:val="both"/>
        <w:rPr>
          <w:rFonts w:cstheme="minorHAnsi"/>
          <w:sz w:val="24"/>
          <w:szCs w:val="24"/>
        </w:rPr>
      </w:pPr>
    </w:p>
    <w:p w14:paraId="4F65FF99" w14:textId="77777777" w:rsidR="00B10E58" w:rsidRPr="00F71FA8" w:rsidRDefault="00B10E58" w:rsidP="00D86213">
      <w:pPr>
        <w:spacing w:after="0"/>
        <w:jc w:val="both"/>
        <w:rPr>
          <w:rFonts w:cstheme="minorHAnsi"/>
          <w:sz w:val="24"/>
          <w:szCs w:val="24"/>
        </w:rPr>
      </w:pPr>
    </w:p>
    <w:p w14:paraId="4A487054" w14:textId="580A1F61" w:rsidR="00D86213" w:rsidRPr="00F71FA8" w:rsidRDefault="00D86213" w:rsidP="00D86213">
      <w:pPr>
        <w:spacing w:after="0"/>
        <w:jc w:val="both"/>
        <w:rPr>
          <w:rFonts w:cstheme="minorHAnsi"/>
          <w:sz w:val="24"/>
          <w:szCs w:val="24"/>
        </w:rPr>
      </w:pPr>
    </w:p>
    <w:p w14:paraId="60AB2FC1" w14:textId="7B5C619D" w:rsidR="00D86213" w:rsidRPr="00F71FA8" w:rsidRDefault="0028775A" w:rsidP="00536CC0">
      <w:pPr>
        <w:pStyle w:val="ListParagraph"/>
        <w:numPr>
          <w:ilvl w:val="0"/>
          <w:numId w:val="27"/>
        </w:numPr>
        <w:jc w:val="both"/>
        <w:rPr>
          <w:rFonts w:asciiTheme="minorHAnsi" w:hAnsiTheme="minorHAnsi" w:cstheme="minorHAnsi"/>
          <w:b/>
          <w:bCs/>
          <w:sz w:val="24"/>
          <w:szCs w:val="24"/>
        </w:rPr>
      </w:pPr>
      <w:r w:rsidRPr="00F71FA8">
        <w:rPr>
          <w:rFonts w:asciiTheme="minorHAnsi" w:hAnsiTheme="minorHAnsi" w:cstheme="minorHAnsi"/>
          <w:b/>
          <w:bCs/>
          <w:sz w:val="24"/>
          <w:szCs w:val="24"/>
        </w:rPr>
        <w:lastRenderedPageBreak/>
        <w:t>Proposed Actions</w:t>
      </w:r>
    </w:p>
    <w:p w14:paraId="2219D0D4" w14:textId="12BCD343" w:rsidR="00527025" w:rsidRPr="00F71FA8" w:rsidRDefault="00527025" w:rsidP="00527025">
      <w:pPr>
        <w:jc w:val="both"/>
        <w:rPr>
          <w:rFonts w:cstheme="minorHAnsi"/>
          <w:sz w:val="24"/>
          <w:szCs w:val="24"/>
        </w:rPr>
      </w:pPr>
      <w:r w:rsidRPr="00F71FA8">
        <w:rPr>
          <w:rFonts w:cstheme="minorHAnsi"/>
          <w:sz w:val="24"/>
          <w:szCs w:val="24"/>
        </w:rPr>
        <w:t>After the two days training sessions, a number of several issues were agreed as next steps towards having a final version of the Local level energy planning handbook and making sure it become a useful planning tool at the District Level.</w:t>
      </w:r>
      <w:r w:rsidR="001D57B3" w:rsidRPr="00F71FA8">
        <w:rPr>
          <w:rFonts w:cstheme="minorHAnsi"/>
          <w:sz w:val="24"/>
          <w:szCs w:val="24"/>
        </w:rPr>
        <w:t xml:space="preserve"> Among them includes; </w:t>
      </w:r>
    </w:p>
    <w:p w14:paraId="2FCAA7EC" w14:textId="4ADA7ACF" w:rsidR="00527025" w:rsidRPr="00F71FA8" w:rsidRDefault="00527025" w:rsidP="00527025">
      <w:pPr>
        <w:pStyle w:val="ListParagraph"/>
        <w:numPr>
          <w:ilvl w:val="0"/>
          <w:numId w:val="29"/>
        </w:numPr>
        <w:jc w:val="both"/>
        <w:rPr>
          <w:rFonts w:asciiTheme="minorHAnsi" w:hAnsiTheme="minorHAnsi" w:cstheme="minorHAnsi"/>
          <w:sz w:val="24"/>
          <w:szCs w:val="24"/>
        </w:rPr>
      </w:pPr>
      <w:r w:rsidRPr="00F71FA8">
        <w:rPr>
          <w:rFonts w:asciiTheme="minorHAnsi" w:hAnsiTheme="minorHAnsi" w:cstheme="minorHAnsi"/>
          <w:sz w:val="24"/>
          <w:szCs w:val="24"/>
        </w:rPr>
        <w:t xml:space="preserve">The trainees from respective districts to read carefully the draft </w:t>
      </w:r>
      <w:r w:rsidR="001D57B3" w:rsidRPr="00F71FA8">
        <w:rPr>
          <w:rFonts w:asciiTheme="minorHAnsi" w:hAnsiTheme="minorHAnsi" w:cstheme="minorHAnsi"/>
          <w:sz w:val="24"/>
          <w:szCs w:val="24"/>
        </w:rPr>
        <w:t xml:space="preserve">Handbook </w:t>
      </w:r>
      <w:r w:rsidRPr="00F71FA8">
        <w:rPr>
          <w:rFonts w:asciiTheme="minorHAnsi" w:hAnsiTheme="minorHAnsi" w:cstheme="minorHAnsi"/>
          <w:sz w:val="24"/>
          <w:szCs w:val="24"/>
        </w:rPr>
        <w:t>document and provide their inputs for finalization of the book</w:t>
      </w:r>
      <w:r w:rsidR="001D57B3" w:rsidRPr="00F71FA8">
        <w:rPr>
          <w:rFonts w:asciiTheme="minorHAnsi" w:hAnsiTheme="minorHAnsi" w:cstheme="minorHAnsi"/>
          <w:sz w:val="24"/>
          <w:szCs w:val="24"/>
        </w:rPr>
        <w:t>.</w:t>
      </w:r>
    </w:p>
    <w:p w14:paraId="72C2E455" w14:textId="3AA62C8B" w:rsidR="00527025" w:rsidRPr="00F71FA8" w:rsidRDefault="00527025" w:rsidP="00527025">
      <w:pPr>
        <w:pStyle w:val="ListParagraph"/>
        <w:numPr>
          <w:ilvl w:val="0"/>
          <w:numId w:val="29"/>
        </w:numPr>
        <w:jc w:val="both"/>
        <w:rPr>
          <w:rFonts w:asciiTheme="minorHAnsi" w:hAnsiTheme="minorHAnsi" w:cstheme="minorHAnsi"/>
          <w:sz w:val="24"/>
          <w:szCs w:val="24"/>
        </w:rPr>
      </w:pPr>
      <w:r w:rsidRPr="00F71FA8">
        <w:rPr>
          <w:rFonts w:asciiTheme="minorHAnsi" w:hAnsiTheme="minorHAnsi" w:cstheme="minorHAnsi"/>
          <w:sz w:val="24"/>
          <w:szCs w:val="24"/>
        </w:rPr>
        <w:t>Trainees to keep on practicing and become familiar with both the Energy Access Explorer tool, as a way to start improve their ways of working and planning</w:t>
      </w:r>
      <w:r w:rsidR="001D57B3" w:rsidRPr="00F71FA8">
        <w:rPr>
          <w:rFonts w:asciiTheme="minorHAnsi" w:hAnsiTheme="minorHAnsi" w:cstheme="minorHAnsi"/>
          <w:sz w:val="24"/>
          <w:szCs w:val="24"/>
        </w:rPr>
        <w:t>.</w:t>
      </w:r>
    </w:p>
    <w:p w14:paraId="1FACA9F3" w14:textId="69FB49A4" w:rsidR="00527025" w:rsidRPr="00F71FA8" w:rsidRDefault="00527025" w:rsidP="00527025">
      <w:pPr>
        <w:pStyle w:val="ListParagraph"/>
        <w:numPr>
          <w:ilvl w:val="0"/>
          <w:numId w:val="29"/>
        </w:numPr>
        <w:jc w:val="both"/>
        <w:rPr>
          <w:rFonts w:asciiTheme="minorHAnsi" w:hAnsiTheme="minorHAnsi" w:cstheme="minorHAnsi"/>
          <w:sz w:val="24"/>
          <w:szCs w:val="24"/>
        </w:rPr>
      </w:pPr>
      <w:r w:rsidRPr="00F71FA8">
        <w:rPr>
          <w:rFonts w:asciiTheme="minorHAnsi" w:hAnsiTheme="minorHAnsi" w:cstheme="minorHAnsi"/>
          <w:sz w:val="24"/>
          <w:szCs w:val="24"/>
        </w:rPr>
        <w:t>TaTEDO</w:t>
      </w:r>
      <w:r w:rsidR="005D5B1F">
        <w:rPr>
          <w:rFonts w:asciiTheme="minorHAnsi" w:hAnsiTheme="minorHAnsi" w:cstheme="minorHAnsi"/>
          <w:sz w:val="24"/>
          <w:szCs w:val="24"/>
        </w:rPr>
        <w:t>-SESO</w:t>
      </w:r>
      <w:r w:rsidRPr="00F71FA8">
        <w:rPr>
          <w:rFonts w:asciiTheme="minorHAnsi" w:hAnsiTheme="minorHAnsi" w:cstheme="minorHAnsi"/>
          <w:sz w:val="24"/>
          <w:szCs w:val="24"/>
        </w:rPr>
        <w:t xml:space="preserve"> and WRI to incorporate</w:t>
      </w:r>
      <w:r w:rsidR="001D57B3" w:rsidRPr="00F71FA8">
        <w:rPr>
          <w:rFonts w:asciiTheme="minorHAnsi" w:hAnsiTheme="minorHAnsi" w:cstheme="minorHAnsi"/>
          <w:sz w:val="24"/>
          <w:szCs w:val="24"/>
        </w:rPr>
        <w:t>s</w:t>
      </w:r>
      <w:r w:rsidRPr="00F71FA8">
        <w:rPr>
          <w:rFonts w:asciiTheme="minorHAnsi" w:hAnsiTheme="minorHAnsi" w:cstheme="minorHAnsi"/>
          <w:sz w:val="24"/>
          <w:szCs w:val="24"/>
        </w:rPr>
        <w:t xml:space="preserve"> the inputs from different stakeholders and print few copies that will be presented to PO-RALG and other key relevant ministries as starting point towards adoption as official planning tool.  </w:t>
      </w:r>
    </w:p>
    <w:p w14:paraId="3D9BA1D2" w14:textId="02185170" w:rsidR="00527025" w:rsidRPr="00F71FA8" w:rsidRDefault="001D57B3" w:rsidP="00527025">
      <w:pPr>
        <w:pStyle w:val="ListParagraph"/>
        <w:numPr>
          <w:ilvl w:val="0"/>
          <w:numId w:val="29"/>
        </w:numPr>
        <w:jc w:val="both"/>
        <w:rPr>
          <w:rFonts w:asciiTheme="minorHAnsi" w:hAnsiTheme="minorHAnsi" w:cstheme="minorHAnsi"/>
          <w:sz w:val="24"/>
          <w:szCs w:val="24"/>
        </w:rPr>
      </w:pPr>
      <w:r w:rsidRPr="00F71FA8">
        <w:rPr>
          <w:rFonts w:asciiTheme="minorHAnsi" w:hAnsiTheme="minorHAnsi" w:cstheme="minorHAnsi"/>
          <w:sz w:val="24"/>
          <w:szCs w:val="24"/>
        </w:rPr>
        <w:t xml:space="preserve">Once accepted by the </w:t>
      </w:r>
      <w:r w:rsidR="00527025" w:rsidRPr="00F71FA8">
        <w:rPr>
          <w:rFonts w:asciiTheme="minorHAnsi" w:hAnsiTheme="minorHAnsi" w:cstheme="minorHAnsi"/>
          <w:sz w:val="24"/>
          <w:szCs w:val="24"/>
        </w:rPr>
        <w:t>Government authorities, TaTEDO</w:t>
      </w:r>
      <w:r w:rsidR="005D5B1F">
        <w:rPr>
          <w:rFonts w:asciiTheme="minorHAnsi" w:hAnsiTheme="minorHAnsi" w:cstheme="minorHAnsi"/>
          <w:sz w:val="24"/>
          <w:szCs w:val="24"/>
        </w:rPr>
        <w:t>-SESO</w:t>
      </w:r>
      <w:r w:rsidR="005314C2">
        <w:rPr>
          <w:rFonts w:asciiTheme="minorHAnsi" w:hAnsiTheme="minorHAnsi" w:cstheme="minorHAnsi"/>
          <w:sz w:val="24"/>
          <w:szCs w:val="24"/>
        </w:rPr>
        <w:t xml:space="preserve"> </w:t>
      </w:r>
      <w:r w:rsidR="00527025" w:rsidRPr="00F71FA8">
        <w:rPr>
          <w:rFonts w:asciiTheme="minorHAnsi" w:hAnsiTheme="minorHAnsi" w:cstheme="minorHAnsi"/>
          <w:sz w:val="24"/>
          <w:szCs w:val="24"/>
        </w:rPr>
        <w:t xml:space="preserve">and WRI develop similar initiatives so that many more other district </w:t>
      </w:r>
      <w:r w:rsidRPr="00F71FA8">
        <w:rPr>
          <w:rFonts w:asciiTheme="minorHAnsi" w:hAnsiTheme="minorHAnsi" w:cstheme="minorHAnsi"/>
          <w:sz w:val="24"/>
          <w:szCs w:val="24"/>
        </w:rPr>
        <w:t>councils’</w:t>
      </w:r>
      <w:r w:rsidR="00527025" w:rsidRPr="00F71FA8">
        <w:rPr>
          <w:rFonts w:asciiTheme="minorHAnsi" w:hAnsiTheme="minorHAnsi" w:cstheme="minorHAnsi"/>
          <w:sz w:val="24"/>
          <w:szCs w:val="24"/>
        </w:rPr>
        <w:t xml:space="preserve"> </w:t>
      </w:r>
      <w:r w:rsidRPr="00F71FA8">
        <w:rPr>
          <w:rFonts w:asciiTheme="minorHAnsi" w:hAnsiTheme="minorHAnsi" w:cstheme="minorHAnsi"/>
          <w:sz w:val="24"/>
          <w:szCs w:val="24"/>
        </w:rPr>
        <w:t xml:space="preserve">planners and key departments officials </w:t>
      </w:r>
      <w:r w:rsidR="00527025" w:rsidRPr="00F71FA8">
        <w:rPr>
          <w:rFonts w:asciiTheme="minorHAnsi" w:hAnsiTheme="minorHAnsi" w:cstheme="minorHAnsi"/>
          <w:sz w:val="24"/>
          <w:szCs w:val="24"/>
        </w:rPr>
        <w:t>can be trained to ensure energy issues are mainstreamed in the local level government plans.</w:t>
      </w:r>
    </w:p>
    <w:p w14:paraId="7E0B5254" w14:textId="4FFA6B55" w:rsidR="00527025" w:rsidRPr="00F71FA8" w:rsidRDefault="00527025" w:rsidP="001D57B3">
      <w:pPr>
        <w:pStyle w:val="ListParagraph"/>
        <w:ind w:left="720" w:firstLine="0"/>
        <w:jc w:val="both"/>
        <w:rPr>
          <w:rFonts w:asciiTheme="minorHAnsi" w:hAnsiTheme="minorHAnsi" w:cstheme="minorHAnsi"/>
          <w:sz w:val="24"/>
          <w:szCs w:val="24"/>
        </w:rPr>
      </w:pPr>
      <w:r w:rsidRPr="00F71FA8">
        <w:rPr>
          <w:rFonts w:asciiTheme="minorHAnsi" w:hAnsiTheme="minorHAnsi" w:cstheme="minorHAnsi"/>
          <w:sz w:val="24"/>
          <w:szCs w:val="24"/>
          <w:highlight w:val="yellow"/>
        </w:rPr>
        <w:t xml:space="preserve"> </w:t>
      </w:r>
    </w:p>
    <w:p w14:paraId="4424D8F8" w14:textId="54A47E41" w:rsidR="00F40849" w:rsidRPr="00F71FA8" w:rsidRDefault="00F40849">
      <w:pPr>
        <w:rPr>
          <w:rFonts w:cstheme="minorHAnsi"/>
          <w:sz w:val="24"/>
          <w:szCs w:val="24"/>
        </w:rPr>
      </w:pPr>
    </w:p>
    <w:p w14:paraId="775FCEAF" w14:textId="77777777" w:rsidR="00657DA8" w:rsidRDefault="00C022A6" w:rsidP="00657DA8">
      <w:pPr>
        <w:pStyle w:val="ListParagraph"/>
        <w:numPr>
          <w:ilvl w:val="0"/>
          <w:numId w:val="27"/>
        </w:numPr>
        <w:jc w:val="both"/>
        <w:rPr>
          <w:rFonts w:cstheme="minorHAnsi"/>
          <w:b/>
          <w:bCs/>
          <w:sz w:val="24"/>
          <w:szCs w:val="24"/>
        </w:rPr>
      </w:pPr>
      <w:r w:rsidRPr="00C022A6">
        <w:rPr>
          <w:rFonts w:asciiTheme="minorHAnsi" w:hAnsiTheme="minorHAnsi" w:cstheme="minorHAnsi"/>
          <w:b/>
          <w:bCs/>
          <w:sz w:val="24"/>
          <w:szCs w:val="24"/>
        </w:rPr>
        <w:t>Closing</w:t>
      </w:r>
      <w:r w:rsidRPr="00C022A6">
        <w:rPr>
          <w:rFonts w:cstheme="minorHAnsi"/>
          <w:b/>
          <w:bCs/>
          <w:sz w:val="24"/>
          <w:szCs w:val="24"/>
        </w:rPr>
        <w:t xml:space="preserve"> Session</w:t>
      </w:r>
    </w:p>
    <w:p w14:paraId="74D92693" w14:textId="7087884A" w:rsidR="00657DA8" w:rsidRDefault="00657DA8" w:rsidP="00657DA8">
      <w:pPr>
        <w:jc w:val="both"/>
        <w:rPr>
          <w:rFonts w:cstheme="minorHAnsi"/>
          <w:sz w:val="24"/>
          <w:szCs w:val="24"/>
        </w:rPr>
      </w:pPr>
      <w:r>
        <w:rPr>
          <w:rFonts w:cstheme="minorHAnsi"/>
          <w:sz w:val="24"/>
          <w:szCs w:val="24"/>
        </w:rPr>
        <w:t xml:space="preserve">As a closure of the </w:t>
      </w:r>
      <w:r w:rsidR="00BA6AF6">
        <w:rPr>
          <w:rFonts w:cstheme="minorHAnsi"/>
          <w:sz w:val="24"/>
          <w:szCs w:val="24"/>
        </w:rPr>
        <w:t xml:space="preserve">two days </w:t>
      </w:r>
      <w:r>
        <w:rPr>
          <w:rFonts w:cstheme="minorHAnsi"/>
          <w:sz w:val="24"/>
          <w:szCs w:val="24"/>
        </w:rPr>
        <w:t>training</w:t>
      </w:r>
      <w:r w:rsidR="00BA6AF6">
        <w:rPr>
          <w:rFonts w:cstheme="minorHAnsi"/>
          <w:sz w:val="24"/>
          <w:szCs w:val="24"/>
        </w:rPr>
        <w:t>,</w:t>
      </w:r>
      <w:r>
        <w:rPr>
          <w:rFonts w:cstheme="minorHAnsi"/>
          <w:sz w:val="24"/>
          <w:szCs w:val="24"/>
        </w:rPr>
        <w:t xml:space="preserve"> the trainer Mr. Douglas Ronoh invited the participants to give any feedback regarding what they have learnt for two days. Some said that the training was good and learnt a lot of good stuff, but the time was too short to grasp all the concepts but they will keep on practicing. </w:t>
      </w:r>
      <w:r w:rsidR="00EE7E2B">
        <w:rPr>
          <w:rFonts w:cstheme="minorHAnsi"/>
          <w:sz w:val="24"/>
          <w:szCs w:val="24"/>
        </w:rPr>
        <w:t xml:space="preserve">They also wanted to know how they will give their </w:t>
      </w:r>
      <w:r>
        <w:rPr>
          <w:rFonts w:cstheme="minorHAnsi"/>
          <w:sz w:val="24"/>
          <w:szCs w:val="24"/>
        </w:rPr>
        <w:t xml:space="preserve">feedback </w:t>
      </w:r>
      <w:r w:rsidR="00EE7E2B">
        <w:rPr>
          <w:rFonts w:cstheme="minorHAnsi"/>
          <w:sz w:val="24"/>
          <w:szCs w:val="24"/>
        </w:rPr>
        <w:t xml:space="preserve">and whether it is </w:t>
      </w:r>
      <w:r>
        <w:rPr>
          <w:rFonts w:cstheme="minorHAnsi"/>
          <w:sz w:val="24"/>
          <w:szCs w:val="24"/>
        </w:rPr>
        <w:t>possib</w:t>
      </w:r>
      <w:r w:rsidR="00EE7E2B">
        <w:rPr>
          <w:rFonts w:cstheme="minorHAnsi"/>
          <w:sz w:val="24"/>
          <w:szCs w:val="24"/>
        </w:rPr>
        <w:t xml:space="preserve">le to </w:t>
      </w:r>
      <w:r>
        <w:rPr>
          <w:rFonts w:cstheme="minorHAnsi"/>
          <w:sz w:val="24"/>
          <w:szCs w:val="24"/>
        </w:rPr>
        <w:t>updat</w:t>
      </w:r>
      <w:r w:rsidR="00EE7E2B">
        <w:rPr>
          <w:rFonts w:cstheme="minorHAnsi"/>
          <w:sz w:val="24"/>
          <w:szCs w:val="24"/>
        </w:rPr>
        <w:t xml:space="preserve">e and </w:t>
      </w:r>
      <w:r>
        <w:rPr>
          <w:rFonts w:cstheme="minorHAnsi"/>
          <w:sz w:val="24"/>
          <w:szCs w:val="24"/>
        </w:rPr>
        <w:t>incorporat</w:t>
      </w:r>
      <w:r w:rsidR="00EE7E2B">
        <w:rPr>
          <w:rFonts w:cstheme="minorHAnsi"/>
          <w:sz w:val="24"/>
          <w:szCs w:val="24"/>
        </w:rPr>
        <w:t>e</w:t>
      </w:r>
      <w:r>
        <w:rPr>
          <w:rFonts w:cstheme="minorHAnsi"/>
          <w:sz w:val="24"/>
          <w:szCs w:val="24"/>
        </w:rPr>
        <w:t xml:space="preserve"> new information</w:t>
      </w:r>
      <w:r w:rsidR="00EE7E2B">
        <w:rPr>
          <w:rFonts w:cstheme="minorHAnsi"/>
          <w:sz w:val="24"/>
          <w:szCs w:val="24"/>
        </w:rPr>
        <w:t xml:space="preserve"> in the explorer</w:t>
      </w:r>
      <w:r w:rsidR="00BA6AF6">
        <w:rPr>
          <w:rFonts w:cstheme="minorHAnsi"/>
          <w:sz w:val="24"/>
          <w:szCs w:val="24"/>
        </w:rPr>
        <w:t>.</w:t>
      </w:r>
    </w:p>
    <w:p w14:paraId="639105F6" w14:textId="5C8FCA23" w:rsidR="00657DA8" w:rsidRDefault="00657DA8" w:rsidP="00657DA8">
      <w:pPr>
        <w:jc w:val="both"/>
        <w:rPr>
          <w:rFonts w:cstheme="minorHAnsi"/>
          <w:sz w:val="24"/>
          <w:szCs w:val="24"/>
        </w:rPr>
      </w:pPr>
      <w:r>
        <w:rPr>
          <w:rFonts w:cstheme="minorHAnsi"/>
          <w:sz w:val="24"/>
          <w:szCs w:val="24"/>
        </w:rPr>
        <w:t xml:space="preserve">Thereafter, </w:t>
      </w:r>
      <w:r w:rsidR="00EA78BC">
        <w:rPr>
          <w:rFonts w:cstheme="minorHAnsi"/>
          <w:sz w:val="24"/>
          <w:szCs w:val="24"/>
        </w:rPr>
        <w:t xml:space="preserve">Mr. Jensen Shuma from </w:t>
      </w:r>
      <w:r w:rsidR="00742619">
        <w:rPr>
          <w:rFonts w:cstheme="minorHAnsi"/>
          <w:sz w:val="24"/>
          <w:szCs w:val="24"/>
        </w:rPr>
        <w:t>TaTEDO-SESO</w:t>
      </w:r>
      <w:r w:rsidR="00EA78BC">
        <w:rPr>
          <w:rFonts w:cstheme="minorHAnsi"/>
          <w:sz w:val="24"/>
          <w:szCs w:val="24"/>
        </w:rPr>
        <w:t xml:space="preserve">, had time to briefly give a wrap-up remarks and </w:t>
      </w:r>
      <w:r>
        <w:rPr>
          <w:rFonts w:cstheme="minorHAnsi"/>
          <w:sz w:val="24"/>
          <w:szCs w:val="24"/>
        </w:rPr>
        <w:t xml:space="preserve">urged </w:t>
      </w:r>
      <w:r w:rsidR="00EA78BC">
        <w:rPr>
          <w:rFonts w:cstheme="minorHAnsi"/>
          <w:sz w:val="24"/>
          <w:szCs w:val="24"/>
        </w:rPr>
        <w:t xml:space="preserve">all </w:t>
      </w:r>
      <w:r>
        <w:rPr>
          <w:rFonts w:cstheme="minorHAnsi"/>
          <w:sz w:val="24"/>
          <w:szCs w:val="24"/>
        </w:rPr>
        <w:t>participants to continue practicing on EAE</w:t>
      </w:r>
      <w:r w:rsidR="00EA78BC">
        <w:rPr>
          <w:rFonts w:cstheme="minorHAnsi"/>
          <w:sz w:val="24"/>
          <w:szCs w:val="24"/>
        </w:rPr>
        <w:t xml:space="preserve">, give their feedbacks and inputs on the local level handbook so as to speed up printing </w:t>
      </w:r>
      <w:r w:rsidR="00EE7E2B">
        <w:rPr>
          <w:rFonts w:cstheme="minorHAnsi"/>
          <w:sz w:val="24"/>
          <w:szCs w:val="24"/>
        </w:rPr>
        <w:t xml:space="preserve">process. He also gave a word of thank to WRI, Douglas Ronoh, the Chamwino District Council for hosting the training and all who in one way or another contributed into successfully undertaken training. </w:t>
      </w:r>
      <w:r w:rsidR="00742619">
        <w:rPr>
          <w:rFonts w:cstheme="minorHAnsi"/>
          <w:sz w:val="24"/>
          <w:szCs w:val="24"/>
        </w:rPr>
        <w:t xml:space="preserve"> </w:t>
      </w:r>
    </w:p>
    <w:p w14:paraId="11804390" w14:textId="77777777" w:rsidR="00657DA8" w:rsidRDefault="00657DA8" w:rsidP="00657DA8">
      <w:pPr>
        <w:jc w:val="both"/>
        <w:rPr>
          <w:rFonts w:cstheme="minorHAnsi"/>
          <w:sz w:val="24"/>
          <w:szCs w:val="24"/>
        </w:rPr>
      </w:pPr>
    </w:p>
    <w:p w14:paraId="59DB60B0" w14:textId="0D3B435E" w:rsidR="00C022A6" w:rsidRPr="00657DA8" w:rsidRDefault="00657DA8" w:rsidP="00657DA8">
      <w:pPr>
        <w:jc w:val="both"/>
        <w:rPr>
          <w:rFonts w:cstheme="minorHAnsi"/>
          <w:b/>
          <w:bCs/>
          <w:sz w:val="24"/>
          <w:szCs w:val="24"/>
        </w:rPr>
      </w:pPr>
      <w:r>
        <w:rPr>
          <w:rFonts w:cstheme="minorHAnsi"/>
          <w:sz w:val="24"/>
          <w:szCs w:val="24"/>
        </w:rPr>
        <w:t xml:space="preserve"> </w:t>
      </w:r>
    </w:p>
    <w:p w14:paraId="7D6BE02A" w14:textId="77777777" w:rsidR="00C022A6" w:rsidRPr="00F71FA8" w:rsidRDefault="00C022A6">
      <w:pPr>
        <w:rPr>
          <w:rFonts w:cstheme="minorHAnsi"/>
          <w:sz w:val="24"/>
          <w:szCs w:val="24"/>
        </w:rPr>
      </w:pPr>
    </w:p>
    <w:p w14:paraId="25021D22" w14:textId="5D247708" w:rsidR="00C61CEB" w:rsidRPr="00F71FA8" w:rsidRDefault="00C61CEB">
      <w:pPr>
        <w:rPr>
          <w:rFonts w:cstheme="minorHAnsi"/>
          <w:sz w:val="24"/>
          <w:szCs w:val="24"/>
        </w:rPr>
      </w:pPr>
    </w:p>
    <w:p w14:paraId="5AF74FA6" w14:textId="5CB77E73" w:rsidR="00C61CEB" w:rsidRPr="00F71FA8" w:rsidRDefault="00C61CEB">
      <w:pPr>
        <w:rPr>
          <w:rFonts w:cstheme="minorHAnsi"/>
          <w:sz w:val="24"/>
          <w:szCs w:val="24"/>
        </w:rPr>
      </w:pPr>
    </w:p>
    <w:p w14:paraId="067AF83E" w14:textId="5DEEC1A8" w:rsidR="00C61CEB" w:rsidRDefault="00C61CEB">
      <w:pPr>
        <w:rPr>
          <w:rFonts w:cstheme="minorHAnsi"/>
          <w:sz w:val="24"/>
          <w:szCs w:val="24"/>
        </w:rPr>
      </w:pPr>
    </w:p>
    <w:p w14:paraId="2B8825F8" w14:textId="6D01ECA1" w:rsidR="00B93314" w:rsidRDefault="00B93314">
      <w:pPr>
        <w:rPr>
          <w:rFonts w:cstheme="minorHAnsi"/>
          <w:sz w:val="24"/>
          <w:szCs w:val="24"/>
        </w:rPr>
      </w:pPr>
    </w:p>
    <w:p w14:paraId="7DDFDF16" w14:textId="107E3FEA" w:rsidR="00B93314" w:rsidRDefault="00B93314">
      <w:pPr>
        <w:rPr>
          <w:rFonts w:cstheme="minorHAnsi"/>
          <w:sz w:val="24"/>
          <w:szCs w:val="24"/>
        </w:rPr>
      </w:pPr>
    </w:p>
    <w:p w14:paraId="56669D4B" w14:textId="39AD234F" w:rsidR="00B93314" w:rsidRDefault="00B93314">
      <w:pPr>
        <w:rPr>
          <w:rFonts w:cstheme="minorHAnsi"/>
          <w:sz w:val="24"/>
          <w:szCs w:val="24"/>
        </w:rPr>
      </w:pPr>
    </w:p>
    <w:p w14:paraId="4230581A" w14:textId="53B0C572" w:rsidR="00B93314" w:rsidRDefault="00B93314">
      <w:pPr>
        <w:rPr>
          <w:rFonts w:cstheme="minorHAnsi"/>
          <w:sz w:val="24"/>
          <w:szCs w:val="24"/>
        </w:rPr>
      </w:pPr>
    </w:p>
    <w:p w14:paraId="149AE2F0" w14:textId="77777777" w:rsidR="00B93314" w:rsidRPr="00F71FA8" w:rsidRDefault="00B93314" w:rsidP="00B93314">
      <w:pPr>
        <w:pStyle w:val="Heading2"/>
        <w:rPr>
          <w:rFonts w:asciiTheme="minorHAnsi" w:hAnsiTheme="minorHAnsi" w:cstheme="minorHAnsi"/>
          <w:color w:val="auto"/>
          <w:sz w:val="24"/>
          <w:szCs w:val="24"/>
          <w:lang w:val="en-US"/>
        </w:rPr>
      </w:pPr>
      <w:bookmarkStart w:id="21" w:name="_Toc123835241"/>
      <w:bookmarkStart w:id="22" w:name="_Toc124263042"/>
      <w:r w:rsidRPr="00F71FA8">
        <w:rPr>
          <w:rFonts w:asciiTheme="minorHAnsi" w:hAnsiTheme="minorHAnsi" w:cstheme="minorHAnsi"/>
          <w:color w:val="auto"/>
          <w:sz w:val="24"/>
          <w:szCs w:val="24"/>
        </w:rPr>
        <w:lastRenderedPageBreak/>
        <w:t>Annex 1: Name of Participants of Energy Access Explorer Training, Chamwino</w:t>
      </w:r>
      <w:bookmarkEnd w:id="21"/>
      <w:bookmarkEnd w:id="22"/>
      <w:r w:rsidRPr="00F71FA8">
        <w:rPr>
          <w:rFonts w:asciiTheme="minorHAnsi" w:hAnsiTheme="minorHAnsi" w:cstheme="minorHAnsi"/>
          <w:color w:val="auto"/>
          <w:sz w:val="24"/>
          <w:szCs w:val="24"/>
        </w:rPr>
        <w:t xml:space="preserve"> </w:t>
      </w:r>
    </w:p>
    <w:tbl>
      <w:tblPr>
        <w:tblpPr w:leftFromText="180" w:rightFromText="180" w:vertAnchor="text" w:horzAnchor="margin" w:tblpXSpec="center" w:tblpY="329"/>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280"/>
        <w:gridCol w:w="1658"/>
        <w:gridCol w:w="2141"/>
        <w:gridCol w:w="1559"/>
        <w:gridCol w:w="2785"/>
      </w:tblGrid>
      <w:tr w:rsidR="00E00808" w:rsidRPr="00E00808" w14:paraId="1039461E" w14:textId="77777777" w:rsidTr="00E00808">
        <w:trPr>
          <w:trHeight w:val="274"/>
        </w:trPr>
        <w:tc>
          <w:tcPr>
            <w:tcW w:w="579" w:type="dxa"/>
            <w:shd w:val="clear" w:color="auto" w:fill="auto"/>
            <w:noWrap/>
          </w:tcPr>
          <w:p w14:paraId="355243AB" w14:textId="77777777" w:rsidR="00E00808" w:rsidRPr="00E00808" w:rsidRDefault="00E00808" w:rsidP="00E00808">
            <w:pPr>
              <w:spacing w:after="0" w:line="240" w:lineRule="auto"/>
              <w:rPr>
                <w:rFonts w:eastAsia="Times New Roman" w:cstheme="minorHAnsi"/>
                <w:b/>
                <w:bCs/>
                <w:sz w:val="20"/>
                <w:szCs w:val="20"/>
              </w:rPr>
            </w:pPr>
            <w:r w:rsidRPr="00E00808">
              <w:rPr>
                <w:rFonts w:eastAsia="Times New Roman" w:cstheme="minorHAnsi"/>
                <w:b/>
                <w:bCs/>
                <w:sz w:val="20"/>
                <w:szCs w:val="20"/>
              </w:rPr>
              <w:t>S/N</w:t>
            </w:r>
          </w:p>
        </w:tc>
        <w:tc>
          <w:tcPr>
            <w:tcW w:w="2280" w:type="dxa"/>
            <w:shd w:val="clear" w:color="auto" w:fill="auto"/>
            <w:noWrap/>
          </w:tcPr>
          <w:p w14:paraId="2FFAB4A3" w14:textId="77777777" w:rsidR="00E00808" w:rsidRPr="00E00808" w:rsidRDefault="00E00808" w:rsidP="00E00808">
            <w:pPr>
              <w:spacing w:after="0" w:line="240" w:lineRule="auto"/>
              <w:rPr>
                <w:rFonts w:eastAsia="Times New Roman" w:cstheme="minorHAnsi"/>
                <w:b/>
                <w:bCs/>
                <w:sz w:val="20"/>
                <w:szCs w:val="20"/>
              </w:rPr>
            </w:pPr>
            <w:r w:rsidRPr="00E00808">
              <w:rPr>
                <w:rFonts w:eastAsia="Times New Roman" w:cstheme="minorHAnsi"/>
                <w:b/>
                <w:bCs/>
                <w:sz w:val="20"/>
                <w:szCs w:val="20"/>
              </w:rPr>
              <w:t>Name</w:t>
            </w:r>
          </w:p>
        </w:tc>
        <w:tc>
          <w:tcPr>
            <w:tcW w:w="1658" w:type="dxa"/>
            <w:shd w:val="clear" w:color="auto" w:fill="auto"/>
            <w:noWrap/>
          </w:tcPr>
          <w:p w14:paraId="3FF0AFED" w14:textId="15521011" w:rsidR="00E00808" w:rsidRPr="00E00808" w:rsidRDefault="00E00808" w:rsidP="00E00808">
            <w:pPr>
              <w:spacing w:after="0" w:line="240" w:lineRule="auto"/>
              <w:rPr>
                <w:rFonts w:eastAsia="Times New Roman" w:cstheme="minorHAnsi"/>
                <w:b/>
                <w:bCs/>
                <w:sz w:val="20"/>
                <w:szCs w:val="20"/>
              </w:rPr>
            </w:pPr>
            <w:r w:rsidRPr="00E00808">
              <w:rPr>
                <w:rFonts w:eastAsia="Times New Roman" w:cstheme="minorHAnsi"/>
                <w:b/>
                <w:bCs/>
                <w:sz w:val="20"/>
                <w:szCs w:val="20"/>
              </w:rPr>
              <w:t>Organization</w:t>
            </w:r>
          </w:p>
        </w:tc>
        <w:tc>
          <w:tcPr>
            <w:tcW w:w="2141" w:type="dxa"/>
            <w:shd w:val="clear" w:color="auto" w:fill="auto"/>
          </w:tcPr>
          <w:p w14:paraId="0F99E15B" w14:textId="77777777" w:rsidR="00E00808" w:rsidRPr="00E00808" w:rsidRDefault="00E00808" w:rsidP="00E00808">
            <w:pPr>
              <w:spacing w:after="0" w:line="240" w:lineRule="auto"/>
              <w:rPr>
                <w:rFonts w:eastAsia="Times New Roman" w:cstheme="minorHAnsi"/>
                <w:b/>
                <w:bCs/>
                <w:sz w:val="20"/>
                <w:szCs w:val="20"/>
              </w:rPr>
            </w:pPr>
            <w:r w:rsidRPr="00E00808">
              <w:rPr>
                <w:rFonts w:eastAsia="Times New Roman" w:cstheme="minorHAnsi"/>
                <w:b/>
                <w:bCs/>
                <w:sz w:val="20"/>
                <w:szCs w:val="20"/>
              </w:rPr>
              <w:t>Designation</w:t>
            </w:r>
          </w:p>
        </w:tc>
        <w:tc>
          <w:tcPr>
            <w:tcW w:w="1559" w:type="dxa"/>
            <w:shd w:val="clear" w:color="auto" w:fill="auto"/>
            <w:noWrap/>
          </w:tcPr>
          <w:p w14:paraId="1D6713C3" w14:textId="77777777" w:rsidR="00E00808" w:rsidRPr="00E00808" w:rsidRDefault="00E00808" w:rsidP="00E00808">
            <w:pPr>
              <w:spacing w:after="0" w:line="240" w:lineRule="auto"/>
              <w:rPr>
                <w:rFonts w:eastAsia="Times New Roman" w:cstheme="minorHAnsi"/>
                <w:b/>
                <w:bCs/>
                <w:sz w:val="20"/>
                <w:szCs w:val="20"/>
              </w:rPr>
            </w:pPr>
            <w:r w:rsidRPr="00E00808">
              <w:rPr>
                <w:rFonts w:eastAsia="Times New Roman" w:cstheme="minorHAnsi"/>
                <w:b/>
                <w:bCs/>
                <w:sz w:val="20"/>
                <w:szCs w:val="20"/>
              </w:rPr>
              <w:t>Telephone</w:t>
            </w:r>
          </w:p>
        </w:tc>
        <w:tc>
          <w:tcPr>
            <w:tcW w:w="2785" w:type="dxa"/>
            <w:shd w:val="clear" w:color="auto" w:fill="auto"/>
          </w:tcPr>
          <w:p w14:paraId="166DE00E" w14:textId="77777777" w:rsidR="00E00808" w:rsidRPr="00E00808" w:rsidRDefault="00E00808" w:rsidP="00E00808">
            <w:pPr>
              <w:spacing w:after="0" w:line="240" w:lineRule="auto"/>
              <w:rPr>
                <w:rFonts w:eastAsia="Times New Roman" w:cstheme="minorHAnsi"/>
                <w:b/>
                <w:bCs/>
                <w:sz w:val="20"/>
                <w:szCs w:val="20"/>
                <w:u w:val="single"/>
              </w:rPr>
            </w:pPr>
            <w:r w:rsidRPr="00E00808">
              <w:rPr>
                <w:rFonts w:eastAsia="Times New Roman" w:cstheme="minorHAnsi"/>
                <w:b/>
                <w:bCs/>
                <w:sz w:val="20"/>
                <w:szCs w:val="20"/>
                <w:u w:val="single"/>
              </w:rPr>
              <w:t>Email Address</w:t>
            </w:r>
          </w:p>
        </w:tc>
      </w:tr>
      <w:tr w:rsidR="00E00808" w:rsidRPr="00E00808" w14:paraId="207EC2EE" w14:textId="77777777" w:rsidTr="00E00808">
        <w:trPr>
          <w:trHeight w:val="274"/>
        </w:trPr>
        <w:tc>
          <w:tcPr>
            <w:tcW w:w="579" w:type="dxa"/>
            <w:shd w:val="clear" w:color="auto" w:fill="auto"/>
            <w:noWrap/>
            <w:hideMark/>
          </w:tcPr>
          <w:p w14:paraId="004395E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w:t>
            </w:r>
          </w:p>
        </w:tc>
        <w:tc>
          <w:tcPr>
            <w:tcW w:w="2280" w:type="dxa"/>
            <w:shd w:val="clear" w:color="auto" w:fill="auto"/>
            <w:noWrap/>
            <w:hideMark/>
          </w:tcPr>
          <w:p w14:paraId="3BD9E6A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Adugna Nemera</w:t>
            </w:r>
          </w:p>
        </w:tc>
        <w:tc>
          <w:tcPr>
            <w:tcW w:w="1658" w:type="dxa"/>
            <w:shd w:val="clear" w:color="auto" w:fill="auto"/>
            <w:noWrap/>
            <w:hideMark/>
          </w:tcPr>
          <w:p w14:paraId="31726F8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WRI-Africa</w:t>
            </w:r>
          </w:p>
        </w:tc>
        <w:tc>
          <w:tcPr>
            <w:tcW w:w="2141" w:type="dxa"/>
            <w:shd w:val="clear" w:color="auto" w:fill="auto"/>
            <w:hideMark/>
          </w:tcPr>
          <w:p w14:paraId="0E2E8F7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Senior Finance Associate</w:t>
            </w:r>
          </w:p>
        </w:tc>
        <w:tc>
          <w:tcPr>
            <w:tcW w:w="1559" w:type="dxa"/>
            <w:shd w:val="clear" w:color="auto" w:fill="auto"/>
            <w:noWrap/>
            <w:hideMark/>
          </w:tcPr>
          <w:p w14:paraId="2B42FC9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+251 91 148 5305</w:t>
            </w:r>
          </w:p>
        </w:tc>
        <w:tc>
          <w:tcPr>
            <w:tcW w:w="2785" w:type="dxa"/>
            <w:shd w:val="clear" w:color="auto" w:fill="auto"/>
            <w:hideMark/>
          </w:tcPr>
          <w:p w14:paraId="43E0C1FC" w14:textId="77777777" w:rsidR="00E00808" w:rsidRPr="00E00808" w:rsidRDefault="00A97885" w:rsidP="00E00808">
            <w:pPr>
              <w:spacing w:after="0" w:line="240" w:lineRule="auto"/>
              <w:rPr>
                <w:rFonts w:eastAsia="Times New Roman" w:cstheme="minorHAnsi"/>
                <w:sz w:val="20"/>
                <w:szCs w:val="20"/>
                <w:u w:val="single"/>
              </w:rPr>
            </w:pPr>
            <w:hyperlink r:id="rId23" w:history="1">
              <w:r w:rsidR="00E00808" w:rsidRPr="00E00808">
                <w:rPr>
                  <w:rFonts w:eastAsia="Times New Roman" w:cstheme="minorHAnsi"/>
                  <w:sz w:val="20"/>
                  <w:szCs w:val="20"/>
                  <w:u w:val="single"/>
                </w:rPr>
                <w:t>adugna.nemera@wri.org</w:t>
              </w:r>
            </w:hyperlink>
          </w:p>
        </w:tc>
      </w:tr>
      <w:tr w:rsidR="00E00808" w:rsidRPr="00E00808" w14:paraId="57C60231" w14:textId="77777777" w:rsidTr="00E00808">
        <w:trPr>
          <w:trHeight w:val="236"/>
        </w:trPr>
        <w:tc>
          <w:tcPr>
            <w:tcW w:w="579" w:type="dxa"/>
            <w:shd w:val="clear" w:color="auto" w:fill="auto"/>
            <w:noWrap/>
            <w:hideMark/>
          </w:tcPr>
          <w:p w14:paraId="3A08EAE5"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w:t>
            </w:r>
          </w:p>
        </w:tc>
        <w:tc>
          <w:tcPr>
            <w:tcW w:w="2280" w:type="dxa"/>
            <w:shd w:val="clear" w:color="auto" w:fill="auto"/>
            <w:noWrap/>
            <w:hideMark/>
          </w:tcPr>
          <w:p w14:paraId="03282325"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Alfonce Onesmo Mkwizu</w:t>
            </w:r>
          </w:p>
        </w:tc>
        <w:tc>
          <w:tcPr>
            <w:tcW w:w="1658" w:type="dxa"/>
            <w:shd w:val="clear" w:color="auto" w:fill="auto"/>
            <w:noWrap/>
            <w:hideMark/>
          </w:tcPr>
          <w:p w14:paraId="35D8EEA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Kongwa DC</w:t>
            </w:r>
          </w:p>
        </w:tc>
        <w:tc>
          <w:tcPr>
            <w:tcW w:w="2141" w:type="dxa"/>
            <w:shd w:val="clear" w:color="auto" w:fill="auto"/>
            <w:hideMark/>
          </w:tcPr>
          <w:p w14:paraId="5E48369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Deputy District Community Development Officer</w:t>
            </w:r>
          </w:p>
        </w:tc>
        <w:tc>
          <w:tcPr>
            <w:tcW w:w="1559" w:type="dxa"/>
            <w:shd w:val="clear" w:color="auto" w:fill="auto"/>
            <w:noWrap/>
            <w:hideMark/>
          </w:tcPr>
          <w:p w14:paraId="136318F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0629 258746</w:t>
            </w:r>
          </w:p>
        </w:tc>
        <w:tc>
          <w:tcPr>
            <w:tcW w:w="2785" w:type="dxa"/>
            <w:shd w:val="clear" w:color="auto" w:fill="auto"/>
            <w:hideMark/>
          </w:tcPr>
          <w:p w14:paraId="5BC2B5D1" w14:textId="77777777" w:rsidR="00E00808" w:rsidRPr="00E00808" w:rsidRDefault="00A97885" w:rsidP="00E00808">
            <w:pPr>
              <w:spacing w:after="0" w:line="240" w:lineRule="auto"/>
              <w:rPr>
                <w:rFonts w:eastAsia="Times New Roman" w:cstheme="minorHAnsi"/>
                <w:sz w:val="20"/>
                <w:szCs w:val="20"/>
                <w:u w:val="single"/>
              </w:rPr>
            </w:pPr>
            <w:hyperlink r:id="rId24" w:history="1">
              <w:r w:rsidR="00E00808" w:rsidRPr="00E00808">
                <w:rPr>
                  <w:rFonts w:eastAsia="Times New Roman" w:cstheme="minorHAnsi"/>
                  <w:sz w:val="20"/>
                  <w:szCs w:val="20"/>
                  <w:u w:val="single"/>
                </w:rPr>
                <w:t>alphoncemkwizu@gmail.com</w:t>
              </w:r>
            </w:hyperlink>
          </w:p>
        </w:tc>
      </w:tr>
      <w:tr w:rsidR="00E00808" w:rsidRPr="00E00808" w14:paraId="42C0457E" w14:textId="77777777" w:rsidTr="00E00808">
        <w:trPr>
          <w:trHeight w:val="274"/>
        </w:trPr>
        <w:tc>
          <w:tcPr>
            <w:tcW w:w="579" w:type="dxa"/>
            <w:shd w:val="clear" w:color="auto" w:fill="auto"/>
            <w:noWrap/>
            <w:hideMark/>
          </w:tcPr>
          <w:p w14:paraId="624F07E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3</w:t>
            </w:r>
          </w:p>
        </w:tc>
        <w:tc>
          <w:tcPr>
            <w:tcW w:w="2280" w:type="dxa"/>
            <w:shd w:val="clear" w:color="auto" w:fill="auto"/>
            <w:noWrap/>
            <w:hideMark/>
          </w:tcPr>
          <w:p w14:paraId="0CEE737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Ally S. Mfinanga</w:t>
            </w:r>
          </w:p>
        </w:tc>
        <w:tc>
          <w:tcPr>
            <w:tcW w:w="1658" w:type="dxa"/>
            <w:shd w:val="clear" w:color="auto" w:fill="auto"/>
            <w:noWrap/>
            <w:hideMark/>
          </w:tcPr>
          <w:p w14:paraId="32D1956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Dodoma City Council</w:t>
            </w:r>
          </w:p>
        </w:tc>
        <w:tc>
          <w:tcPr>
            <w:tcW w:w="2141" w:type="dxa"/>
            <w:shd w:val="clear" w:color="auto" w:fill="auto"/>
            <w:hideMark/>
          </w:tcPr>
          <w:p w14:paraId="2D5E123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City Environmental Officer</w:t>
            </w:r>
          </w:p>
        </w:tc>
        <w:tc>
          <w:tcPr>
            <w:tcW w:w="1559" w:type="dxa"/>
            <w:shd w:val="clear" w:color="auto" w:fill="auto"/>
            <w:noWrap/>
            <w:hideMark/>
          </w:tcPr>
          <w:p w14:paraId="0CEED5B4"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0713 339 769</w:t>
            </w:r>
          </w:p>
        </w:tc>
        <w:tc>
          <w:tcPr>
            <w:tcW w:w="2785" w:type="dxa"/>
            <w:shd w:val="clear" w:color="auto" w:fill="auto"/>
            <w:hideMark/>
          </w:tcPr>
          <w:p w14:paraId="41891390" w14:textId="77777777" w:rsidR="00E00808" w:rsidRPr="00E00808" w:rsidRDefault="00A97885" w:rsidP="00E00808">
            <w:pPr>
              <w:spacing w:after="0" w:line="240" w:lineRule="auto"/>
              <w:rPr>
                <w:rFonts w:eastAsia="Times New Roman" w:cstheme="minorHAnsi"/>
                <w:sz w:val="20"/>
                <w:szCs w:val="20"/>
                <w:u w:val="single"/>
              </w:rPr>
            </w:pPr>
            <w:hyperlink r:id="rId25" w:history="1">
              <w:r w:rsidR="00E00808" w:rsidRPr="00E00808">
                <w:rPr>
                  <w:rFonts w:eastAsia="Times New Roman" w:cstheme="minorHAnsi"/>
                  <w:sz w:val="20"/>
                  <w:szCs w:val="20"/>
                  <w:u w:val="single"/>
                </w:rPr>
                <w:t>amfinanga@hotmail.com</w:t>
              </w:r>
            </w:hyperlink>
          </w:p>
        </w:tc>
      </w:tr>
      <w:tr w:rsidR="00E00808" w:rsidRPr="00E00808" w14:paraId="20CD0EB1" w14:textId="77777777" w:rsidTr="00E00808">
        <w:trPr>
          <w:trHeight w:val="274"/>
        </w:trPr>
        <w:tc>
          <w:tcPr>
            <w:tcW w:w="579" w:type="dxa"/>
            <w:shd w:val="clear" w:color="auto" w:fill="auto"/>
            <w:noWrap/>
            <w:hideMark/>
          </w:tcPr>
          <w:p w14:paraId="6536C5D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4</w:t>
            </w:r>
          </w:p>
        </w:tc>
        <w:tc>
          <w:tcPr>
            <w:tcW w:w="2280" w:type="dxa"/>
            <w:shd w:val="clear" w:color="auto" w:fill="auto"/>
            <w:noWrap/>
            <w:hideMark/>
          </w:tcPr>
          <w:p w14:paraId="0151C05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Benson Ireri</w:t>
            </w:r>
          </w:p>
        </w:tc>
        <w:tc>
          <w:tcPr>
            <w:tcW w:w="1658" w:type="dxa"/>
            <w:shd w:val="clear" w:color="auto" w:fill="auto"/>
            <w:noWrap/>
            <w:hideMark/>
          </w:tcPr>
          <w:p w14:paraId="384CE2F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WRI-Africa</w:t>
            </w:r>
          </w:p>
        </w:tc>
        <w:tc>
          <w:tcPr>
            <w:tcW w:w="2141" w:type="dxa"/>
            <w:shd w:val="clear" w:color="auto" w:fill="auto"/>
            <w:hideMark/>
          </w:tcPr>
          <w:p w14:paraId="78ACB06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Africa-Lead</w:t>
            </w:r>
          </w:p>
        </w:tc>
        <w:tc>
          <w:tcPr>
            <w:tcW w:w="1559" w:type="dxa"/>
            <w:shd w:val="clear" w:color="auto" w:fill="auto"/>
            <w:noWrap/>
            <w:hideMark/>
          </w:tcPr>
          <w:p w14:paraId="13F8DA2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+254 738 784488</w:t>
            </w:r>
          </w:p>
        </w:tc>
        <w:tc>
          <w:tcPr>
            <w:tcW w:w="2785" w:type="dxa"/>
            <w:shd w:val="clear" w:color="auto" w:fill="auto"/>
            <w:hideMark/>
          </w:tcPr>
          <w:p w14:paraId="4CD4F523" w14:textId="77777777" w:rsidR="00E00808" w:rsidRPr="00E00808" w:rsidRDefault="00A97885" w:rsidP="00E00808">
            <w:pPr>
              <w:spacing w:after="0" w:line="240" w:lineRule="auto"/>
              <w:rPr>
                <w:rFonts w:eastAsia="Times New Roman" w:cstheme="minorHAnsi"/>
                <w:sz w:val="20"/>
                <w:szCs w:val="20"/>
                <w:u w:val="single"/>
              </w:rPr>
            </w:pPr>
            <w:hyperlink r:id="rId26" w:history="1">
              <w:r w:rsidR="00E00808" w:rsidRPr="00E00808">
                <w:rPr>
                  <w:rFonts w:eastAsia="Times New Roman" w:cstheme="minorHAnsi"/>
                  <w:sz w:val="20"/>
                  <w:szCs w:val="20"/>
                  <w:u w:val="single"/>
                </w:rPr>
                <w:t>benson.ireri@wri.org</w:t>
              </w:r>
            </w:hyperlink>
          </w:p>
        </w:tc>
      </w:tr>
      <w:tr w:rsidR="00E00808" w:rsidRPr="00E00808" w14:paraId="56C80613" w14:textId="77777777" w:rsidTr="00E00808">
        <w:trPr>
          <w:trHeight w:val="274"/>
        </w:trPr>
        <w:tc>
          <w:tcPr>
            <w:tcW w:w="579" w:type="dxa"/>
            <w:shd w:val="clear" w:color="auto" w:fill="auto"/>
            <w:noWrap/>
            <w:hideMark/>
          </w:tcPr>
          <w:p w14:paraId="75B9610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5</w:t>
            </w:r>
          </w:p>
        </w:tc>
        <w:tc>
          <w:tcPr>
            <w:tcW w:w="2280" w:type="dxa"/>
            <w:shd w:val="clear" w:color="auto" w:fill="auto"/>
            <w:noWrap/>
            <w:hideMark/>
          </w:tcPr>
          <w:p w14:paraId="63CB793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Christine Odeph</w:t>
            </w:r>
          </w:p>
        </w:tc>
        <w:tc>
          <w:tcPr>
            <w:tcW w:w="1658" w:type="dxa"/>
            <w:shd w:val="clear" w:color="auto" w:fill="auto"/>
            <w:noWrap/>
            <w:hideMark/>
          </w:tcPr>
          <w:p w14:paraId="0FF63DF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WRI-Africa</w:t>
            </w:r>
          </w:p>
        </w:tc>
        <w:tc>
          <w:tcPr>
            <w:tcW w:w="2141" w:type="dxa"/>
            <w:shd w:val="clear" w:color="auto" w:fill="auto"/>
            <w:hideMark/>
          </w:tcPr>
          <w:p w14:paraId="74B4511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Communication Officer</w:t>
            </w:r>
          </w:p>
        </w:tc>
        <w:tc>
          <w:tcPr>
            <w:tcW w:w="1559" w:type="dxa"/>
            <w:shd w:val="clear" w:color="auto" w:fill="auto"/>
            <w:noWrap/>
            <w:hideMark/>
          </w:tcPr>
          <w:p w14:paraId="4499000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+254 746 157 136</w:t>
            </w:r>
          </w:p>
        </w:tc>
        <w:tc>
          <w:tcPr>
            <w:tcW w:w="2785" w:type="dxa"/>
            <w:shd w:val="clear" w:color="auto" w:fill="auto"/>
            <w:hideMark/>
          </w:tcPr>
          <w:p w14:paraId="3CA310CB" w14:textId="77777777" w:rsidR="00E00808" w:rsidRPr="00E00808" w:rsidRDefault="00A97885" w:rsidP="00E00808">
            <w:pPr>
              <w:spacing w:after="0" w:line="240" w:lineRule="auto"/>
              <w:rPr>
                <w:rFonts w:eastAsia="Times New Roman" w:cstheme="minorHAnsi"/>
                <w:sz w:val="20"/>
                <w:szCs w:val="20"/>
                <w:u w:val="single"/>
              </w:rPr>
            </w:pPr>
            <w:hyperlink r:id="rId27" w:history="1">
              <w:r w:rsidR="00E00808" w:rsidRPr="00E00808">
                <w:rPr>
                  <w:rFonts w:eastAsia="Times New Roman" w:cstheme="minorHAnsi"/>
                  <w:sz w:val="20"/>
                  <w:szCs w:val="20"/>
                  <w:u w:val="single"/>
                </w:rPr>
                <w:t>christine.odeph@wri.org</w:t>
              </w:r>
            </w:hyperlink>
          </w:p>
        </w:tc>
      </w:tr>
      <w:tr w:rsidR="00E00808" w:rsidRPr="00E00808" w14:paraId="580FA5BD" w14:textId="77777777" w:rsidTr="00E00808">
        <w:trPr>
          <w:trHeight w:val="274"/>
        </w:trPr>
        <w:tc>
          <w:tcPr>
            <w:tcW w:w="579" w:type="dxa"/>
            <w:shd w:val="clear" w:color="auto" w:fill="auto"/>
            <w:noWrap/>
            <w:hideMark/>
          </w:tcPr>
          <w:p w14:paraId="529DE7E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6</w:t>
            </w:r>
          </w:p>
        </w:tc>
        <w:tc>
          <w:tcPr>
            <w:tcW w:w="2280" w:type="dxa"/>
            <w:shd w:val="clear" w:color="auto" w:fill="auto"/>
            <w:noWrap/>
            <w:hideMark/>
          </w:tcPr>
          <w:p w14:paraId="0ED79E4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Douglas Ronoh</w:t>
            </w:r>
          </w:p>
        </w:tc>
        <w:tc>
          <w:tcPr>
            <w:tcW w:w="1658" w:type="dxa"/>
            <w:shd w:val="clear" w:color="auto" w:fill="auto"/>
            <w:noWrap/>
            <w:hideMark/>
          </w:tcPr>
          <w:p w14:paraId="00DFFD90"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WRI-Africa</w:t>
            </w:r>
          </w:p>
        </w:tc>
        <w:tc>
          <w:tcPr>
            <w:tcW w:w="2141" w:type="dxa"/>
            <w:shd w:val="clear" w:color="auto" w:fill="auto"/>
            <w:hideMark/>
          </w:tcPr>
          <w:p w14:paraId="2C0F22C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GIS Associate-EAE</w:t>
            </w:r>
          </w:p>
        </w:tc>
        <w:tc>
          <w:tcPr>
            <w:tcW w:w="1559" w:type="dxa"/>
            <w:shd w:val="clear" w:color="auto" w:fill="auto"/>
            <w:noWrap/>
            <w:hideMark/>
          </w:tcPr>
          <w:p w14:paraId="5BB5FF3D"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+254 714 773494</w:t>
            </w:r>
          </w:p>
        </w:tc>
        <w:tc>
          <w:tcPr>
            <w:tcW w:w="2785" w:type="dxa"/>
            <w:shd w:val="clear" w:color="auto" w:fill="auto"/>
            <w:hideMark/>
          </w:tcPr>
          <w:p w14:paraId="700DAF6C" w14:textId="77777777" w:rsidR="00E00808" w:rsidRPr="00E00808" w:rsidRDefault="00A97885" w:rsidP="00E00808">
            <w:pPr>
              <w:spacing w:after="0" w:line="240" w:lineRule="auto"/>
              <w:rPr>
                <w:rFonts w:eastAsia="Times New Roman" w:cstheme="minorHAnsi"/>
                <w:sz w:val="20"/>
                <w:szCs w:val="20"/>
                <w:u w:val="single"/>
              </w:rPr>
            </w:pPr>
            <w:hyperlink r:id="rId28" w:history="1">
              <w:r w:rsidR="00E00808" w:rsidRPr="00E00808">
                <w:rPr>
                  <w:rFonts w:eastAsia="Times New Roman" w:cstheme="minorHAnsi"/>
                  <w:sz w:val="20"/>
                  <w:szCs w:val="20"/>
                  <w:u w:val="single"/>
                </w:rPr>
                <w:t>douglas.ronoh@wri.org</w:t>
              </w:r>
            </w:hyperlink>
          </w:p>
        </w:tc>
      </w:tr>
      <w:tr w:rsidR="00E00808" w:rsidRPr="00E00808" w14:paraId="35995D70" w14:textId="77777777" w:rsidTr="00E00808">
        <w:trPr>
          <w:trHeight w:val="274"/>
        </w:trPr>
        <w:tc>
          <w:tcPr>
            <w:tcW w:w="579" w:type="dxa"/>
            <w:shd w:val="clear" w:color="auto" w:fill="auto"/>
            <w:noWrap/>
            <w:hideMark/>
          </w:tcPr>
          <w:p w14:paraId="6B5625E4"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7</w:t>
            </w:r>
          </w:p>
        </w:tc>
        <w:tc>
          <w:tcPr>
            <w:tcW w:w="2280" w:type="dxa"/>
            <w:shd w:val="clear" w:color="auto" w:fill="auto"/>
            <w:noWrap/>
            <w:hideMark/>
          </w:tcPr>
          <w:p w14:paraId="62F87AB0"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Ernest James Lumeya</w:t>
            </w:r>
          </w:p>
        </w:tc>
        <w:tc>
          <w:tcPr>
            <w:tcW w:w="1658" w:type="dxa"/>
            <w:shd w:val="clear" w:color="auto" w:fill="auto"/>
            <w:noWrap/>
            <w:hideMark/>
          </w:tcPr>
          <w:p w14:paraId="71878A4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Kongwa DC</w:t>
            </w:r>
          </w:p>
        </w:tc>
        <w:tc>
          <w:tcPr>
            <w:tcW w:w="2141" w:type="dxa"/>
            <w:shd w:val="clear" w:color="auto" w:fill="auto"/>
            <w:hideMark/>
          </w:tcPr>
          <w:p w14:paraId="77D0A58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Health Secretary</w:t>
            </w:r>
          </w:p>
        </w:tc>
        <w:tc>
          <w:tcPr>
            <w:tcW w:w="1559" w:type="dxa"/>
            <w:shd w:val="clear" w:color="auto" w:fill="auto"/>
            <w:noWrap/>
            <w:hideMark/>
          </w:tcPr>
          <w:p w14:paraId="1A6BF17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0655 763876</w:t>
            </w:r>
          </w:p>
        </w:tc>
        <w:tc>
          <w:tcPr>
            <w:tcW w:w="2785" w:type="dxa"/>
            <w:shd w:val="clear" w:color="auto" w:fill="auto"/>
            <w:hideMark/>
          </w:tcPr>
          <w:p w14:paraId="3A1AEA40" w14:textId="77777777" w:rsidR="00E00808" w:rsidRPr="00E00808" w:rsidRDefault="00A97885" w:rsidP="00E00808">
            <w:pPr>
              <w:spacing w:after="0" w:line="240" w:lineRule="auto"/>
              <w:rPr>
                <w:rFonts w:eastAsia="Times New Roman" w:cstheme="minorHAnsi"/>
                <w:sz w:val="20"/>
                <w:szCs w:val="20"/>
                <w:u w:val="single"/>
              </w:rPr>
            </w:pPr>
            <w:hyperlink r:id="rId29" w:history="1">
              <w:r w:rsidR="00E00808" w:rsidRPr="00E00808">
                <w:rPr>
                  <w:rFonts w:eastAsia="Times New Roman" w:cstheme="minorHAnsi"/>
                  <w:sz w:val="20"/>
                  <w:szCs w:val="20"/>
                  <w:u w:val="single"/>
                </w:rPr>
                <w:t>ernestlumeya@gmail.com</w:t>
              </w:r>
            </w:hyperlink>
          </w:p>
        </w:tc>
      </w:tr>
      <w:tr w:rsidR="00E00808" w:rsidRPr="00E00808" w14:paraId="7465544C" w14:textId="77777777" w:rsidTr="00E00808">
        <w:trPr>
          <w:trHeight w:val="274"/>
        </w:trPr>
        <w:tc>
          <w:tcPr>
            <w:tcW w:w="579" w:type="dxa"/>
            <w:shd w:val="clear" w:color="auto" w:fill="auto"/>
            <w:noWrap/>
            <w:hideMark/>
          </w:tcPr>
          <w:p w14:paraId="57A2506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8</w:t>
            </w:r>
          </w:p>
        </w:tc>
        <w:tc>
          <w:tcPr>
            <w:tcW w:w="2280" w:type="dxa"/>
            <w:shd w:val="clear" w:color="auto" w:fill="auto"/>
            <w:noWrap/>
            <w:hideMark/>
          </w:tcPr>
          <w:p w14:paraId="08F35A8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Estomih Sawe</w:t>
            </w:r>
          </w:p>
        </w:tc>
        <w:tc>
          <w:tcPr>
            <w:tcW w:w="1658" w:type="dxa"/>
            <w:shd w:val="clear" w:color="auto" w:fill="auto"/>
            <w:noWrap/>
            <w:hideMark/>
          </w:tcPr>
          <w:p w14:paraId="7AE4E87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TaTEDO-SESO</w:t>
            </w:r>
          </w:p>
        </w:tc>
        <w:tc>
          <w:tcPr>
            <w:tcW w:w="2141" w:type="dxa"/>
            <w:shd w:val="clear" w:color="auto" w:fill="auto"/>
            <w:hideMark/>
          </w:tcPr>
          <w:p w14:paraId="3AB663D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Chief Executive Officer</w:t>
            </w:r>
          </w:p>
        </w:tc>
        <w:tc>
          <w:tcPr>
            <w:tcW w:w="1559" w:type="dxa"/>
            <w:shd w:val="clear" w:color="auto" w:fill="auto"/>
            <w:noWrap/>
            <w:hideMark/>
          </w:tcPr>
          <w:p w14:paraId="0220DD7D"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0754 279868</w:t>
            </w:r>
          </w:p>
        </w:tc>
        <w:tc>
          <w:tcPr>
            <w:tcW w:w="2785" w:type="dxa"/>
            <w:shd w:val="clear" w:color="auto" w:fill="auto"/>
            <w:hideMark/>
          </w:tcPr>
          <w:p w14:paraId="41DDC898" w14:textId="77777777" w:rsidR="00E00808" w:rsidRPr="00E00808" w:rsidRDefault="00A97885" w:rsidP="00E00808">
            <w:pPr>
              <w:spacing w:after="0" w:line="240" w:lineRule="auto"/>
              <w:rPr>
                <w:rFonts w:eastAsia="Times New Roman" w:cstheme="minorHAnsi"/>
                <w:sz w:val="20"/>
                <w:szCs w:val="20"/>
                <w:u w:val="single"/>
              </w:rPr>
            </w:pPr>
            <w:hyperlink r:id="rId30" w:history="1">
              <w:r w:rsidR="00E00808" w:rsidRPr="00E00808">
                <w:rPr>
                  <w:rFonts w:eastAsia="Times New Roman" w:cstheme="minorHAnsi"/>
                  <w:sz w:val="20"/>
                  <w:szCs w:val="20"/>
                  <w:u w:val="single"/>
                </w:rPr>
                <w:t>ceo@tatedo.or.tz</w:t>
              </w:r>
            </w:hyperlink>
          </w:p>
        </w:tc>
      </w:tr>
      <w:tr w:rsidR="00E00808" w:rsidRPr="00E00808" w14:paraId="7DAFF8FF" w14:textId="77777777" w:rsidTr="00E00808">
        <w:trPr>
          <w:trHeight w:val="274"/>
        </w:trPr>
        <w:tc>
          <w:tcPr>
            <w:tcW w:w="579" w:type="dxa"/>
            <w:shd w:val="clear" w:color="auto" w:fill="auto"/>
            <w:noWrap/>
            <w:hideMark/>
          </w:tcPr>
          <w:p w14:paraId="6E5FD9B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9</w:t>
            </w:r>
          </w:p>
        </w:tc>
        <w:tc>
          <w:tcPr>
            <w:tcW w:w="2280" w:type="dxa"/>
            <w:shd w:val="clear" w:color="auto" w:fill="auto"/>
            <w:noWrap/>
            <w:hideMark/>
          </w:tcPr>
          <w:p w14:paraId="6E30809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Godfrey Bukoli Mujairi</w:t>
            </w:r>
          </w:p>
        </w:tc>
        <w:tc>
          <w:tcPr>
            <w:tcW w:w="1658" w:type="dxa"/>
            <w:shd w:val="clear" w:color="auto" w:fill="auto"/>
            <w:noWrap/>
            <w:hideMark/>
          </w:tcPr>
          <w:p w14:paraId="55C33BB0"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Kongwa DC</w:t>
            </w:r>
          </w:p>
        </w:tc>
        <w:tc>
          <w:tcPr>
            <w:tcW w:w="2141" w:type="dxa"/>
            <w:shd w:val="clear" w:color="auto" w:fill="auto"/>
            <w:hideMark/>
          </w:tcPr>
          <w:p w14:paraId="3DD5A661"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Environment Officer</w:t>
            </w:r>
          </w:p>
        </w:tc>
        <w:tc>
          <w:tcPr>
            <w:tcW w:w="1559" w:type="dxa"/>
            <w:shd w:val="clear" w:color="auto" w:fill="auto"/>
            <w:noWrap/>
            <w:hideMark/>
          </w:tcPr>
          <w:p w14:paraId="485CB01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0756 520768</w:t>
            </w:r>
          </w:p>
        </w:tc>
        <w:tc>
          <w:tcPr>
            <w:tcW w:w="2785" w:type="dxa"/>
            <w:shd w:val="clear" w:color="auto" w:fill="auto"/>
            <w:hideMark/>
          </w:tcPr>
          <w:p w14:paraId="26DCBF9F" w14:textId="77777777" w:rsidR="00E00808" w:rsidRPr="00E00808" w:rsidRDefault="00A97885" w:rsidP="00E00808">
            <w:pPr>
              <w:spacing w:after="0" w:line="240" w:lineRule="auto"/>
              <w:rPr>
                <w:rFonts w:eastAsia="Times New Roman" w:cstheme="minorHAnsi"/>
                <w:sz w:val="20"/>
                <w:szCs w:val="20"/>
                <w:u w:val="single"/>
              </w:rPr>
            </w:pPr>
            <w:hyperlink r:id="rId31" w:history="1">
              <w:r w:rsidR="00E00808" w:rsidRPr="00E00808">
                <w:rPr>
                  <w:rFonts w:eastAsia="Times New Roman" w:cstheme="minorHAnsi"/>
                  <w:sz w:val="20"/>
                  <w:szCs w:val="20"/>
                  <w:u w:val="single"/>
                </w:rPr>
                <w:t>mujairi@gmail.com</w:t>
              </w:r>
            </w:hyperlink>
          </w:p>
        </w:tc>
      </w:tr>
      <w:tr w:rsidR="00E00808" w:rsidRPr="00E00808" w14:paraId="619D8C2A" w14:textId="77777777" w:rsidTr="00E00808">
        <w:trPr>
          <w:trHeight w:val="274"/>
        </w:trPr>
        <w:tc>
          <w:tcPr>
            <w:tcW w:w="579" w:type="dxa"/>
            <w:shd w:val="clear" w:color="auto" w:fill="auto"/>
            <w:noWrap/>
            <w:hideMark/>
          </w:tcPr>
          <w:p w14:paraId="62F03E5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10</w:t>
            </w:r>
          </w:p>
        </w:tc>
        <w:tc>
          <w:tcPr>
            <w:tcW w:w="2280" w:type="dxa"/>
            <w:shd w:val="clear" w:color="auto" w:fill="auto"/>
            <w:noWrap/>
            <w:hideMark/>
          </w:tcPr>
          <w:p w14:paraId="3594FC4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Godfrey Mnyamale</w:t>
            </w:r>
          </w:p>
        </w:tc>
        <w:tc>
          <w:tcPr>
            <w:tcW w:w="1658" w:type="dxa"/>
            <w:shd w:val="clear" w:color="auto" w:fill="auto"/>
            <w:noWrap/>
            <w:hideMark/>
          </w:tcPr>
          <w:p w14:paraId="2FA00E9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Chamwino DC</w:t>
            </w:r>
          </w:p>
        </w:tc>
        <w:tc>
          <w:tcPr>
            <w:tcW w:w="2141" w:type="dxa"/>
            <w:shd w:val="clear" w:color="auto" w:fill="auto"/>
            <w:hideMark/>
          </w:tcPr>
          <w:p w14:paraId="2A5D3B15"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Agricultural Officer</w:t>
            </w:r>
          </w:p>
        </w:tc>
        <w:tc>
          <w:tcPr>
            <w:tcW w:w="1559" w:type="dxa"/>
            <w:shd w:val="clear" w:color="auto" w:fill="auto"/>
            <w:noWrap/>
            <w:hideMark/>
          </w:tcPr>
          <w:p w14:paraId="55B0683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0713 765 953</w:t>
            </w:r>
          </w:p>
        </w:tc>
        <w:tc>
          <w:tcPr>
            <w:tcW w:w="2785" w:type="dxa"/>
            <w:shd w:val="clear" w:color="auto" w:fill="auto"/>
            <w:hideMark/>
          </w:tcPr>
          <w:p w14:paraId="6B9C2DFF" w14:textId="77777777" w:rsidR="00E00808" w:rsidRPr="00E00808" w:rsidRDefault="00A97885" w:rsidP="00E00808">
            <w:pPr>
              <w:spacing w:after="0" w:line="240" w:lineRule="auto"/>
              <w:rPr>
                <w:rFonts w:eastAsia="Times New Roman" w:cstheme="minorHAnsi"/>
                <w:sz w:val="20"/>
                <w:szCs w:val="20"/>
                <w:u w:val="single"/>
              </w:rPr>
            </w:pPr>
            <w:hyperlink r:id="rId32" w:history="1">
              <w:r w:rsidR="00E00808" w:rsidRPr="00E00808">
                <w:rPr>
                  <w:rFonts w:eastAsia="Times New Roman" w:cstheme="minorHAnsi"/>
                  <w:sz w:val="20"/>
                  <w:szCs w:val="20"/>
                  <w:u w:val="single"/>
                </w:rPr>
                <w:t>gmnyamale@yahoo.com</w:t>
              </w:r>
            </w:hyperlink>
          </w:p>
        </w:tc>
      </w:tr>
      <w:tr w:rsidR="00E00808" w:rsidRPr="00E00808" w14:paraId="7B2B68DB" w14:textId="77777777" w:rsidTr="00E00808">
        <w:trPr>
          <w:trHeight w:val="274"/>
        </w:trPr>
        <w:tc>
          <w:tcPr>
            <w:tcW w:w="579" w:type="dxa"/>
            <w:shd w:val="clear" w:color="auto" w:fill="auto"/>
            <w:noWrap/>
            <w:hideMark/>
          </w:tcPr>
          <w:p w14:paraId="7417234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11</w:t>
            </w:r>
          </w:p>
        </w:tc>
        <w:tc>
          <w:tcPr>
            <w:tcW w:w="2280" w:type="dxa"/>
            <w:shd w:val="clear" w:color="auto" w:fill="auto"/>
            <w:noWrap/>
            <w:hideMark/>
          </w:tcPr>
          <w:p w14:paraId="36B0B2C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Heron Beneth Mahungo</w:t>
            </w:r>
          </w:p>
        </w:tc>
        <w:tc>
          <w:tcPr>
            <w:tcW w:w="1658" w:type="dxa"/>
            <w:shd w:val="clear" w:color="auto" w:fill="auto"/>
            <w:noWrap/>
            <w:hideMark/>
          </w:tcPr>
          <w:p w14:paraId="33C77CC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Kongwa DC</w:t>
            </w:r>
          </w:p>
        </w:tc>
        <w:tc>
          <w:tcPr>
            <w:tcW w:w="2141" w:type="dxa"/>
            <w:shd w:val="clear" w:color="auto" w:fill="auto"/>
            <w:hideMark/>
          </w:tcPr>
          <w:p w14:paraId="070B654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Deputy District Primary Education Officer</w:t>
            </w:r>
          </w:p>
        </w:tc>
        <w:tc>
          <w:tcPr>
            <w:tcW w:w="1559" w:type="dxa"/>
            <w:shd w:val="clear" w:color="auto" w:fill="auto"/>
            <w:noWrap/>
            <w:hideMark/>
          </w:tcPr>
          <w:p w14:paraId="5B39B72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0754 456941</w:t>
            </w:r>
          </w:p>
        </w:tc>
        <w:tc>
          <w:tcPr>
            <w:tcW w:w="2785" w:type="dxa"/>
            <w:shd w:val="clear" w:color="auto" w:fill="auto"/>
            <w:hideMark/>
          </w:tcPr>
          <w:p w14:paraId="503422E4" w14:textId="77777777" w:rsidR="00E00808" w:rsidRPr="00E00808" w:rsidRDefault="00A97885" w:rsidP="00E00808">
            <w:pPr>
              <w:spacing w:after="0" w:line="240" w:lineRule="auto"/>
              <w:rPr>
                <w:rFonts w:eastAsia="Times New Roman" w:cstheme="minorHAnsi"/>
                <w:sz w:val="20"/>
                <w:szCs w:val="20"/>
                <w:u w:val="single"/>
              </w:rPr>
            </w:pPr>
            <w:hyperlink r:id="rId33" w:history="1">
              <w:r w:rsidR="00E00808" w:rsidRPr="00E00808">
                <w:rPr>
                  <w:rFonts w:eastAsia="Times New Roman" w:cstheme="minorHAnsi"/>
                  <w:sz w:val="20"/>
                  <w:szCs w:val="20"/>
                  <w:u w:val="single"/>
                </w:rPr>
                <w:t>maungoh@gmail.com</w:t>
              </w:r>
            </w:hyperlink>
          </w:p>
        </w:tc>
      </w:tr>
      <w:tr w:rsidR="00E00808" w:rsidRPr="00E00808" w14:paraId="6E9C83AD" w14:textId="77777777" w:rsidTr="00E00808">
        <w:trPr>
          <w:trHeight w:val="274"/>
        </w:trPr>
        <w:tc>
          <w:tcPr>
            <w:tcW w:w="579" w:type="dxa"/>
            <w:shd w:val="clear" w:color="auto" w:fill="auto"/>
            <w:noWrap/>
            <w:hideMark/>
          </w:tcPr>
          <w:p w14:paraId="4B628634"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12</w:t>
            </w:r>
          </w:p>
        </w:tc>
        <w:tc>
          <w:tcPr>
            <w:tcW w:w="2280" w:type="dxa"/>
            <w:shd w:val="clear" w:color="auto" w:fill="auto"/>
            <w:noWrap/>
            <w:hideMark/>
          </w:tcPr>
          <w:p w14:paraId="1DC3616B"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James Kuwayawaya</w:t>
            </w:r>
          </w:p>
        </w:tc>
        <w:tc>
          <w:tcPr>
            <w:tcW w:w="1658" w:type="dxa"/>
            <w:shd w:val="clear" w:color="auto" w:fill="auto"/>
            <w:noWrap/>
            <w:hideMark/>
          </w:tcPr>
          <w:p w14:paraId="6B7D0841"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Chamwino DC</w:t>
            </w:r>
          </w:p>
        </w:tc>
        <w:tc>
          <w:tcPr>
            <w:tcW w:w="2141" w:type="dxa"/>
            <w:shd w:val="clear" w:color="auto" w:fill="auto"/>
            <w:hideMark/>
          </w:tcPr>
          <w:p w14:paraId="36B2A345"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Aids Control Coordinator</w:t>
            </w:r>
          </w:p>
        </w:tc>
        <w:tc>
          <w:tcPr>
            <w:tcW w:w="1559" w:type="dxa"/>
            <w:shd w:val="clear" w:color="auto" w:fill="auto"/>
            <w:noWrap/>
            <w:hideMark/>
          </w:tcPr>
          <w:p w14:paraId="7E2E5911"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0717 243143</w:t>
            </w:r>
          </w:p>
        </w:tc>
        <w:tc>
          <w:tcPr>
            <w:tcW w:w="2785" w:type="dxa"/>
            <w:shd w:val="clear" w:color="auto" w:fill="auto"/>
            <w:hideMark/>
          </w:tcPr>
          <w:p w14:paraId="531BDA8F" w14:textId="77777777" w:rsidR="00E00808" w:rsidRPr="00E00808" w:rsidRDefault="00A97885" w:rsidP="00E00808">
            <w:pPr>
              <w:spacing w:after="0" w:line="240" w:lineRule="auto"/>
              <w:rPr>
                <w:rFonts w:eastAsia="Times New Roman" w:cstheme="minorHAnsi"/>
                <w:sz w:val="20"/>
                <w:szCs w:val="20"/>
                <w:u w:val="single"/>
              </w:rPr>
            </w:pPr>
            <w:hyperlink r:id="rId34" w:history="1">
              <w:r w:rsidR="00E00808" w:rsidRPr="00E00808">
                <w:rPr>
                  <w:rFonts w:eastAsia="Times New Roman" w:cstheme="minorHAnsi"/>
                  <w:sz w:val="20"/>
                  <w:szCs w:val="20"/>
                  <w:u w:val="single"/>
                </w:rPr>
                <w:t>jameskuwayawaya@gmail.com</w:t>
              </w:r>
            </w:hyperlink>
          </w:p>
        </w:tc>
      </w:tr>
      <w:tr w:rsidR="00E00808" w:rsidRPr="00E00808" w14:paraId="3A3D30A4" w14:textId="77777777" w:rsidTr="00E00808">
        <w:trPr>
          <w:trHeight w:val="274"/>
        </w:trPr>
        <w:tc>
          <w:tcPr>
            <w:tcW w:w="579" w:type="dxa"/>
            <w:shd w:val="clear" w:color="auto" w:fill="auto"/>
            <w:noWrap/>
            <w:hideMark/>
          </w:tcPr>
          <w:p w14:paraId="05747AFD"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13</w:t>
            </w:r>
          </w:p>
        </w:tc>
        <w:tc>
          <w:tcPr>
            <w:tcW w:w="2280" w:type="dxa"/>
            <w:shd w:val="clear" w:color="auto" w:fill="auto"/>
            <w:noWrap/>
            <w:hideMark/>
          </w:tcPr>
          <w:p w14:paraId="609EE831"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Jensen Shuma</w:t>
            </w:r>
          </w:p>
        </w:tc>
        <w:tc>
          <w:tcPr>
            <w:tcW w:w="1658" w:type="dxa"/>
            <w:shd w:val="clear" w:color="auto" w:fill="auto"/>
            <w:noWrap/>
            <w:hideMark/>
          </w:tcPr>
          <w:p w14:paraId="4B3E870D"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TaTEDO-SESO</w:t>
            </w:r>
          </w:p>
        </w:tc>
        <w:tc>
          <w:tcPr>
            <w:tcW w:w="2141" w:type="dxa"/>
            <w:shd w:val="clear" w:color="auto" w:fill="auto"/>
            <w:hideMark/>
          </w:tcPr>
          <w:p w14:paraId="38CFE31A"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Senior Manager-Resource Mobilisation</w:t>
            </w:r>
          </w:p>
        </w:tc>
        <w:tc>
          <w:tcPr>
            <w:tcW w:w="1559" w:type="dxa"/>
            <w:shd w:val="clear" w:color="auto" w:fill="auto"/>
            <w:noWrap/>
            <w:hideMark/>
          </w:tcPr>
          <w:p w14:paraId="1A482D1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0713 420 882</w:t>
            </w:r>
          </w:p>
        </w:tc>
        <w:tc>
          <w:tcPr>
            <w:tcW w:w="2785" w:type="dxa"/>
            <w:shd w:val="clear" w:color="auto" w:fill="auto"/>
            <w:hideMark/>
          </w:tcPr>
          <w:p w14:paraId="5DF5D019" w14:textId="77777777" w:rsidR="00E00808" w:rsidRPr="00E00808" w:rsidRDefault="00A97885" w:rsidP="00E00808">
            <w:pPr>
              <w:spacing w:after="0" w:line="240" w:lineRule="auto"/>
              <w:rPr>
                <w:rFonts w:eastAsia="Times New Roman" w:cstheme="minorHAnsi"/>
                <w:sz w:val="20"/>
                <w:szCs w:val="20"/>
                <w:u w:val="single"/>
              </w:rPr>
            </w:pPr>
            <w:hyperlink r:id="rId35" w:history="1">
              <w:r w:rsidR="00E00808" w:rsidRPr="00E00808">
                <w:rPr>
                  <w:rFonts w:eastAsia="Times New Roman" w:cstheme="minorHAnsi"/>
                  <w:sz w:val="20"/>
                  <w:szCs w:val="20"/>
                  <w:u w:val="single"/>
                </w:rPr>
                <w:t>jcshuma@yahoo.com</w:t>
              </w:r>
            </w:hyperlink>
          </w:p>
        </w:tc>
      </w:tr>
      <w:tr w:rsidR="00E00808" w:rsidRPr="00E00808" w14:paraId="75E3EFD8" w14:textId="77777777" w:rsidTr="00E00808">
        <w:trPr>
          <w:trHeight w:val="274"/>
        </w:trPr>
        <w:tc>
          <w:tcPr>
            <w:tcW w:w="579" w:type="dxa"/>
            <w:shd w:val="clear" w:color="auto" w:fill="auto"/>
            <w:noWrap/>
            <w:hideMark/>
          </w:tcPr>
          <w:p w14:paraId="587FCA1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14</w:t>
            </w:r>
          </w:p>
        </w:tc>
        <w:tc>
          <w:tcPr>
            <w:tcW w:w="2280" w:type="dxa"/>
            <w:shd w:val="clear" w:color="auto" w:fill="auto"/>
            <w:noWrap/>
            <w:hideMark/>
          </w:tcPr>
          <w:p w14:paraId="397884E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Jeremia P. Ninda</w:t>
            </w:r>
          </w:p>
        </w:tc>
        <w:tc>
          <w:tcPr>
            <w:tcW w:w="1658" w:type="dxa"/>
            <w:shd w:val="clear" w:color="auto" w:fill="auto"/>
            <w:noWrap/>
            <w:hideMark/>
          </w:tcPr>
          <w:p w14:paraId="5F8FAD1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SESCOM</w:t>
            </w:r>
          </w:p>
        </w:tc>
        <w:tc>
          <w:tcPr>
            <w:tcW w:w="2141" w:type="dxa"/>
            <w:shd w:val="clear" w:color="auto" w:fill="auto"/>
            <w:hideMark/>
          </w:tcPr>
          <w:p w14:paraId="25F05261"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Energy Engineer-Centre Manager</w:t>
            </w:r>
          </w:p>
        </w:tc>
        <w:tc>
          <w:tcPr>
            <w:tcW w:w="1559" w:type="dxa"/>
            <w:shd w:val="clear" w:color="auto" w:fill="auto"/>
            <w:noWrap/>
            <w:hideMark/>
          </w:tcPr>
          <w:p w14:paraId="0F9512DB"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0718888099</w:t>
            </w:r>
          </w:p>
        </w:tc>
        <w:tc>
          <w:tcPr>
            <w:tcW w:w="2785" w:type="dxa"/>
            <w:shd w:val="clear" w:color="auto" w:fill="auto"/>
            <w:hideMark/>
          </w:tcPr>
          <w:p w14:paraId="65011733" w14:textId="77777777" w:rsidR="00E00808" w:rsidRPr="00E00808" w:rsidRDefault="00A97885" w:rsidP="00E00808">
            <w:pPr>
              <w:spacing w:after="0" w:line="240" w:lineRule="auto"/>
              <w:rPr>
                <w:rFonts w:eastAsia="Times New Roman" w:cstheme="minorHAnsi"/>
                <w:sz w:val="20"/>
                <w:szCs w:val="20"/>
                <w:u w:val="single"/>
              </w:rPr>
            </w:pPr>
            <w:hyperlink r:id="rId36" w:history="1">
              <w:r w:rsidR="00E00808" w:rsidRPr="00E00808">
                <w:rPr>
                  <w:rFonts w:eastAsia="Times New Roman" w:cstheme="minorHAnsi"/>
                  <w:sz w:val="20"/>
                  <w:szCs w:val="20"/>
                  <w:u w:val="single"/>
                </w:rPr>
                <w:t>nindajeremia@gmail.com</w:t>
              </w:r>
            </w:hyperlink>
          </w:p>
        </w:tc>
      </w:tr>
      <w:tr w:rsidR="00E00808" w:rsidRPr="00E00808" w14:paraId="19E02EDD" w14:textId="77777777" w:rsidTr="00E00808">
        <w:trPr>
          <w:trHeight w:val="274"/>
        </w:trPr>
        <w:tc>
          <w:tcPr>
            <w:tcW w:w="579" w:type="dxa"/>
            <w:shd w:val="clear" w:color="auto" w:fill="auto"/>
            <w:noWrap/>
            <w:hideMark/>
          </w:tcPr>
          <w:p w14:paraId="4475160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15</w:t>
            </w:r>
          </w:p>
        </w:tc>
        <w:tc>
          <w:tcPr>
            <w:tcW w:w="2280" w:type="dxa"/>
            <w:shd w:val="clear" w:color="auto" w:fill="auto"/>
            <w:noWrap/>
            <w:hideMark/>
          </w:tcPr>
          <w:p w14:paraId="5ADAB50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Mugeta Mafuri Karwijila</w:t>
            </w:r>
          </w:p>
        </w:tc>
        <w:tc>
          <w:tcPr>
            <w:tcW w:w="1658" w:type="dxa"/>
            <w:shd w:val="clear" w:color="auto" w:fill="auto"/>
            <w:noWrap/>
            <w:hideMark/>
          </w:tcPr>
          <w:p w14:paraId="135FA70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Kongwa DC</w:t>
            </w:r>
          </w:p>
        </w:tc>
        <w:tc>
          <w:tcPr>
            <w:tcW w:w="2141" w:type="dxa"/>
            <w:shd w:val="clear" w:color="auto" w:fill="auto"/>
            <w:hideMark/>
          </w:tcPr>
          <w:p w14:paraId="5796CCEB"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Planning Officer</w:t>
            </w:r>
          </w:p>
        </w:tc>
        <w:tc>
          <w:tcPr>
            <w:tcW w:w="1559" w:type="dxa"/>
            <w:shd w:val="clear" w:color="auto" w:fill="auto"/>
            <w:noWrap/>
            <w:hideMark/>
          </w:tcPr>
          <w:p w14:paraId="4F40415D"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0764 470063</w:t>
            </w:r>
          </w:p>
        </w:tc>
        <w:tc>
          <w:tcPr>
            <w:tcW w:w="2785" w:type="dxa"/>
            <w:shd w:val="clear" w:color="auto" w:fill="auto"/>
            <w:hideMark/>
          </w:tcPr>
          <w:p w14:paraId="6F187F7F" w14:textId="77777777" w:rsidR="00E00808" w:rsidRPr="00E00808" w:rsidRDefault="00A97885" w:rsidP="00E00808">
            <w:pPr>
              <w:spacing w:after="0" w:line="240" w:lineRule="auto"/>
              <w:rPr>
                <w:rFonts w:eastAsia="Times New Roman" w:cstheme="minorHAnsi"/>
                <w:sz w:val="20"/>
                <w:szCs w:val="20"/>
                <w:u w:val="single"/>
              </w:rPr>
            </w:pPr>
            <w:hyperlink r:id="rId37" w:history="1">
              <w:r w:rsidR="00E00808" w:rsidRPr="00E00808">
                <w:rPr>
                  <w:rFonts w:eastAsia="Times New Roman" w:cstheme="minorHAnsi"/>
                  <w:sz w:val="20"/>
                  <w:szCs w:val="20"/>
                  <w:u w:val="single"/>
                </w:rPr>
                <w:t>kurwijira@gmail.com</w:t>
              </w:r>
            </w:hyperlink>
          </w:p>
        </w:tc>
      </w:tr>
      <w:tr w:rsidR="00E00808" w:rsidRPr="00E00808" w14:paraId="028A2472" w14:textId="77777777" w:rsidTr="00E00808">
        <w:trPr>
          <w:trHeight w:val="274"/>
        </w:trPr>
        <w:tc>
          <w:tcPr>
            <w:tcW w:w="579" w:type="dxa"/>
            <w:shd w:val="clear" w:color="auto" w:fill="auto"/>
            <w:noWrap/>
            <w:hideMark/>
          </w:tcPr>
          <w:p w14:paraId="4872945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16</w:t>
            </w:r>
          </w:p>
        </w:tc>
        <w:tc>
          <w:tcPr>
            <w:tcW w:w="2280" w:type="dxa"/>
            <w:shd w:val="clear" w:color="auto" w:fill="auto"/>
            <w:noWrap/>
            <w:hideMark/>
          </w:tcPr>
          <w:p w14:paraId="6EB1FFC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Neema Mirumbe</w:t>
            </w:r>
          </w:p>
        </w:tc>
        <w:tc>
          <w:tcPr>
            <w:tcW w:w="1658" w:type="dxa"/>
            <w:shd w:val="clear" w:color="auto" w:fill="auto"/>
            <w:noWrap/>
            <w:hideMark/>
          </w:tcPr>
          <w:p w14:paraId="3DAE999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Chamwino DC</w:t>
            </w:r>
          </w:p>
        </w:tc>
        <w:tc>
          <w:tcPr>
            <w:tcW w:w="2141" w:type="dxa"/>
            <w:shd w:val="clear" w:color="auto" w:fill="auto"/>
            <w:hideMark/>
          </w:tcPr>
          <w:p w14:paraId="6E47DC8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Deputy District Planning Officer</w:t>
            </w:r>
          </w:p>
        </w:tc>
        <w:tc>
          <w:tcPr>
            <w:tcW w:w="1559" w:type="dxa"/>
            <w:shd w:val="clear" w:color="auto" w:fill="auto"/>
            <w:noWrap/>
            <w:hideMark/>
          </w:tcPr>
          <w:p w14:paraId="55E4CFC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0786 125 340</w:t>
            </w:r>
          </w:p>
        </w:tc>
        <w:tc>
          <w:tcPr>
            <w:tcW w:w="2785" w:type="dxa"/>
            <w:shd w:val="clear" w:color="auto" w:fill="auto"/>
            <w:hideMark/>
          </w:tcPr>
          <w:p w14:paraId="46032AB4" w14:textId="77777777" w:rsidR="00E00808" w:rsidRPr="00E00808" w:rsidRDefault="00A97885" w:rsidP="00E00808">
            <w:pPr>
              <w:spacing w:after="0" w:line="240" w:lineRule="auto"/>
              <w:rPr>
                <w:rFonts w:eastAsia="Times New Roman" w:cstheme="minorHAnsi"/>
                <w:sz w:val="20"/>
                <w:szCs w:val="20"/>
                <w:u w:val="single"/>
              </w:rPr>
            </w:pPr>
            <w:hyperlink r:id="rId38" w:history="1">
              <w:r w:rsidR="00E00808" w:rsidRPr="00E00808">
                <w:rPr>
                  <w:rFonts w:eastAsia="Times New Roman" w:cstheme="minorHAnsi"/>
                  <w:sz w:val="20"/>
                  <w:szCs w:val="20"/>
                  <w:u w:val="single"/>
                </w:rPr>
                <w:t>mirumbeneema7@gmail.com</w:t>
              </w:r>
            </w:hyperlink>
          </w:p>
        </w:tc>
      </w:tr>
      <w:tr w:rsidR="00E00808" w:rsidRPr="00E00808" w14:paraId="6290CCEB" w14:textId="77777777" w:rsidTr="00E00808">
        <w:trPr>
          <w:trHeight w:val="551"/>
        </w:trPr>
        <w:tc>
          <w:tcPr>
            <w:tcW w:w="579" w:type="dxa"/>
            <w:shd w:val="clear" w:color="auto" w:fill="auto"/>
            <w:noWrap/>
            <w:hideMark/>
          </w:tcPr>
          <w:p w14:paraId="08A4CFDB"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17</w:t>
            </w:r>
          </w:p>
        </w:tc>
        <w:tc>
          <w:tcPr>
            <w:tcW w:w="2280" w:type="dxa"/>
            <w:shd w:val="clear" w:color="auto" w:fill="auto"/>
            <w:noWrap/>
            <w:hideMark/>
          </w:tcPr>
          <w:p w14:paraId="35C6BF0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Sanford Kway</w:t>
            </w:r>
          </w:p>
        </w:tc>
        <w:tc>
          <w:tcPr>
            <w:tcW w:w="1658" w:type="dxa"/>
            <w:shd w:val="clear" w:color="auto" w:fill="auto"/>
            <w:noWrap/>
            <w:hideMark/>
          </w:tcPr>
          <w:p w14:paraId="249A6DE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PO-RALG</w:t>
            </w:r>
          </w:p>
        </w:tc>
        <w:tc>
          <w:tcPr>
            <w:tcW w:w="2141" w:type="dxa"/>
            <w:shd w:val="clear" w:color="auto" w:fill="auto"/>
            <w:hideMark/>
          </w:tcPr>
          <w:p w14:paraId="5377450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Coordinator Natural Resources, Environment and Climate Change</w:t>
            </w:r>
          </w:p>
        </w:tc>
        <w:tc>
          <w:tcPr>
            <w:tcW w:w="1559" w:type="dxa"/>
            <w:shd w:val="clear" w:color="auto" w:fill="auto"/>
            <w:noWrap/>
            <w:hideMark/>
          </w:tcPr>
          <w:p w14:paraId="21A119E2"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0754 290074</w:t>
            </w:r>
          </w:p>
        </w:tc>
        <w:tc>
          <w:tcPr>
            <w:tcW w:w="2785" w:type="dxa"/>
            <w:shd w:val="clear" w:color="auto" w:fill="auto"/>
            <w:noWrap/>
            <w:hideMark/>
          </w:tcPr>
          <w:p w14:paraId="3C6AA6E1" w14:textId="77777777" w:rsidR="00E00808" w:rsidRPr="00E00808" w:rsidRDefault="00A97885" w:rsidP="00E00808">
            <w:pPr>
              <w:spacing w:after="0" w:line="240" w:lineRule="auto"/>
              <w:rPr>
                <w:rFonts w:eastAsia="Times New Roman" w:cstheme="minorHAnsi"/>
                <w:sz w:val="20"/>
                <w:szCs w:val="20"/>
                <w:u w:val="single"/>
              </w:rPr>
            </w:pPr>
            <w:hyperlink r:id="rId39" w:history="1">
              <w:r w:rsidR="00E00808" w:rsidRPr="00E00808">
                <w:rPr>
                  <w:rFonts w:eastAsia="Times New Roman" w:cstheme="minorHAnsi"/>
                  <w:sz w:val="20"/>
                  <w:szCs w:val="20"/>
                  <w:u w:val="single"/>
                </w:rPr>
                <w:t>kwaysanford@gmail.com</w:t>
              </w:r>
            </w:hyperlink>
          </w:p>
        </w:tc>
      </w:tr>
      <w:tr w:rsidR="00E00808" w:rsidRPr="00E00808" w14:paraId="7D1ED279" w14:textId="77777777" w:rsidTr="00E00808">
        <w:trPr>
          <w:trHeight w:val="313"/>
        </w:trPr>
        <w:tc>
          <w:tcPr>
            <w:tcW w:w="579" w:type="dxa"/>
            <w:shd w:val="clear" w:color="auto" w:fill="auto"/>
            <w:noWrap/>
            <w:hideMark/>
          </w:tcPr>
          <w:p w14:paraId="681242A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18</w:t>
            </w:r>
          </w:p>
        </w:tc>
        <w:tc>
          <w:tcPr>
            <w:tcW w:w="2280" w:type="dxa"/>
            <w:shd w:val="clear" w:color="auto" w:fill="auto"/>
            <w:noWrap/>
            <w:hideMark/>
          </w:tcPr>
          <w:p w14:paraId="1F935D4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Shukuru Rugaimukamu</w:t>
            </w:r>
          </w:p>
        </w:tc>
        <w:tc>
          <w:tcPr>
            <w:tcW w:w="1658" w:type="dxa"/>
            <w:shd w:val="clear" w:color="auto" w:fill="auto"/>
            <w:noWrap/>
            <w:hideMark/>
          </w:tcPr>
          <w:p w14:paraId="736F3700"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Ministry of Energy</w:t>
            </w:r>
          </w:p>
        </w:tc>
        <w:tc>
          <w:tcPr>
            <w:tcW w:w="2141" w:type="dxa"/>
            <w:shd w:val="clear" w:color="auto" w:fill="auto"/>
            <w:hideMark/>
          </w:tcPr>
          <w:p w14:paraId="0C9DE7A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Energy Engineer</w:t>
            </w:r>
          </w:p>
        </w:tc>
        <w:tc>
          <w:tcPr>
            <w:tcW w:w="1559" w:type="dxa"/>
            <w:shd w:val="clear" w:color="auto" w:fill="auto"/>
            <w:noWrap/>
            <w:hideMark/>
          </w:tcPr>
          <w:p w14:paraId="20CC8D7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0766473095</w:t>
            </w:r>
          </w:p>
        </w:tc>
        <w:tc>
          <w:tcPr>
            <w:tcW w:w="2785" w:type="dxa"/>
            <w:shd w:val="clear" w:color="auto" w:fill="auto"/>
            <w:hideMark/>
          </w:tcPr>
          <w:p w14:paraId="625BF6FA" w14:textId="77777777" w:rsidR="00E00808" w:rsidRPr="00E00808" w:rsidRDefault="00A97885" w:rsidP="00E00808">
            <w:pPr>
              <w:spacing w:after="0" w:line="240" w:lineRule="auto"/>
              <w:rPr>
                <w:rFonts w:eastAsia="Times New Roman" w:cstheme="minorHAnsi"/>
                <w:sz w:val="20"/>
                <w:szCs w:val="20"/>
                <w:u w:val="single"/>
              </w:rPr>
            </w:pPr>
            <w:hyperlink r:id="rId40" w:history="1">
              <w:r w:rsidR="00E00808" w:rsidRPr="00E00808">
                <w:rPr>
                  <w:rFonts w:eastAsia="Times New Roman" w:cstheme="minorHAnsi"/>
                  <w:sz w:val="20"/>
                  <w:szCs w:val="20"/>
                  <w:u w:val="single"/>
                </w:rPr>
                <w:t>shukurani.rugaimukamu@nishati.go.tz</w:t>
              </w:r>
            </w:hyperlink>
          </w:p>
        </w:tc>
      </w:tr>
      <w:tr w:rsidR="00E00808" w:rsidRPr="00E00808" w14:paraId="221F9504" w14:textId="77777777" w:rsidTr="00E00808">
        <w:trPr>
          <w:trHeight w:val="274"/>
        </w:trPr>
        <w:tc>
          <w:tcPr>
            <w:tcW w:w="579" w:type="dxa"/>
            <w:shd w:val="clear" w:color="auto" w:fill="auto"/>
            <w:noWrap/>
            <w:hideMark/>
          </w:tcPr>
          <w:p w14:paraId="227D5D40"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19</w:t>
            </w:r>
          </w:p>
        </w:tc>
        <w:tc>
          <w:tcPr>
            <w:tcW w:w="2280" w:type="dxa"/>
            <w:shd w:val="clear" w:color="auto" w:fill="auto"/>
            <w:noWrap/>
            <w:hideMark/>
          </w:tcPr>
          <w:p w14:paraId="3E6F2C4D"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Shukuru B. Meena</w:t>
            </w:r>
          </w:p>
        </w:tc>
        <w:tc>
          <w:tcPr>
            <w:tcW w:w="1658" w:type="dxa"/>
            <w:shd w:val="clear" w:color="auto" w:fill="auto"/>
            <w:noWrap/>
            <w:hideMark/>
          </w:tcPr>
          <w:p w14:paraId="4A036DD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TaTEDO-SESO</w:t>
            </w:r>
          </w:p>
        </w:tc>
        <w:tc>
          <w:tcPr>
            <w:tcW w:w="2141" w:type="dxa"/>
            <w:shd w:val="clear" w:color="auto" w:fill="auto"/>
            <w:hideMark/>
          </w:tcPr>
          <w:p w14:paraId="0099080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Sustainable Energy Manager</w:t>
            </w:r>
          </w:p>
        </w:tc>
        <w:tc>
          <w:tcPr>
            <w:tcW w:w="1559" w:type="dxa"/>
            <w:shd w:val="clear" w:color="auto" w:fill="auto"/>
            <w:noWrap/>
            <w:hideMark/>
          </w:tcPr>
          <w:p w14:paraId="09D6B0B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0765 003 094</w:t>
            </w:r>
          </w:p>
        </w:tc>
        <w:tc>
          <w:tcPr>
            <w:tcW w:w="2785" w:type="dxa"/>
            <w:shd w:val="clear" w:color="auto" w:fill="auto"/>
            <w:hideMark/>
          </w:tcPr>
          <w:p w14:paraId="0C473096" w14:textId="77777777" w:rsidR="00E00808" w:rsidRPr="00E00808" w:rsidRDefault="00A97885" w:rsidP="00E00808">
            <w:pPr>
              <w:spacing w:after="0" w:line="240" w:lineRule="auto"/>
              <w:rPr>
                <w:rFonts w:eastAsia="Times New Roman" w:cstheme="minorHAnsi"/>
                <w:sz w:val="20"/>
                <w:szCs w:val="20"/>
                <w:u w:val="single"/>
              </w:rPr>
            </w:pPr>
            <w:hyperlink r:id="rId41" w:history="1">
              <w:r w:rsidR="00E00808" w:rsidRPr="00E00808">
                <w:rPr>
                  <w:rFonts w:eastAsia="Times New Roman" w:cstheme="minorHAnsi"/>
                  <w:sz w:val="20"/>
                  <w:szCs w:val="20"/>
                  <w:u w:val="single"/>
                </w:rPr>
                <w:t>shukurumeena@gmail.com</w:t>
              </w:r>
            </w:hyperlink>
          </w:p>
        </w:tc>
      </w:tr>
      <w:tr w:rsidR="00E00808" w:rsidRPr="00E00808" w14:paraId="1B533D7F" w14:textId="77777777" w:rsidTr="00E00808">
        <w:trPr>
          <w:trHeight w:val="274"/>
        </w:trPr>
        <w:tc>
          <w:tcPr>
            <w:tcW w:w="579" w:type="dxa"/>
            <w:shd w:val="clear" w:color="auto" w:fill="auto"/>
            <w:noWrap/>
            <w:hideMark/>
          </w:tcPr>
          <w:p w14:paraId="30A4843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20</w:t>
            </w:r>
          </w:p>
        </w:tc>
        <w:tc>
          <w:tcPr>
            <w:tcW w:w="2280" w:type="dxa"/>
            <w:shd w:val="clear" w:color="auto" w:fill="auto"/>
            <w:noWrap/>
            <w:hideMark/>
          </w:tcPr>
          <w:p w14:paraId="32713EA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Valency Sixbeth Basso</w:t>
            </w:r>
          </w:p>
        </w:tc>
        <w:tc>
          <w:tcPr>
            <w:tcW w:w="1658" w:type="dxa"/>
            <w:shd w:val="clear" w:color="auto" w:fill="auto"/>
            <w:noWrap/>
            <w:hideMark/>
          </w:tcPr>
          <w:p w14:paraId="3D7DA13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Kongwa DC</w:t>
            </w:r>
          </w:p>
        </w:tc>
        <w:tc>
          <w:tcPr>
            <w:tcW w:w="2141" w:type="dxa"/>
            <w:shd w:val="clear" w:color="auto" w:fill="auto"/>
            <w:hideMark/>
          </w:tcPr>
          <w:p w14:paraId="179E8593"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Agricultural Officer</w:t>
            </w:r>
          </w:p>
        </w:tc>
        <w:tc>
          <w:tcPr>
            <w:tcW w:w="1559" w:type="dxa"/>
            <w:shd w:val="clear" w:color="auto" w:fill="auto"/>
            <w:noWrap/>
            <w:hideMark/>
          </w:tcPr>
          <w:p w14:paraId="3777183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0658 910864</w:t>
            </w:r>
          </w:p>
        </w:tc>
        <w:tc>
          <w:tcPr>
            <w:tcW w:w="2785" w:type="dxa"/>
            <w:shd w:val="clear" w:color="auto" w:fill="auto"/>
            <w:hideMark/>
          </w:tcPr>
          <w:p w14:paraId="6EE9D312" w14:textId="77777777" w:rsidR="00E00808" w:rsidRPr="00E00808" w:rsidRDefault="00A97885" w:rsidP="00E00808">
            <w:pPr>
              <w:spacing w:after="0" w:line="240" w:lineRule="auto"/>
              <w:rPr>
                <w:rFonts w:eastAsia="Times New Roman" w:cstheme="minorHAnsi"/>
                <w:sz w:val="20"/>
                <w:szCs w:val="20"/>
                <w:u w:val="single"/>
              </w:rPr>
            </w:pPr>
            <w:hyperlink r:id="rId42" w:history="1">
              <w:r w:rsidR="00E00808" w:rsidRPr="00E00808">
                <w:rPr>
                  <w:rFonts w:eastAsia="Times New Roman" w:cstheme="minorHAnsi"/>
                  <w:sz w:val="20"/>
                  <w:szCs w:val="20"/>
                  <w:u w:val="single"/>
                </w:rPr>
                <w:t>six.valancy@yahoo.com</w:t>
              </w:r>
            </w:hyperlink>
          </w:p>
        </w:tc>
      </w:tr>
      <w:tr w:rsidR="00E00808" w:rsidRPr="00E00808" w14:paraId="098C044B" w14:textId="77777777" w:rsidTr="00E00808">
        <w:trPr>
          <w:trHeight w:val="274"/>
        </w:trPr>
        <w:tc>
          <w:tcPr>
            <w:tcW w:w="579" w:type="dxa"/>
            <w:shd w:val="clear" w:color="auto" w:fill="auto"/>
            <w:noWrap/>
            <w:hideMark/>
          </w:tcPr>
          <w:p w14:paraId="636AF099"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21</w:t>
            </w:r>
          </w:p>
        </w:tc>
        <w:tc>
          <w:tcPr>
            <w:tcW w:w="2280" w:type="dxa"/>
            <w:shd w:val="clear" w:color="auto" w:fill="auto"/>
            <w:noWrap/>
            <w:hideMark/>
          </w:tcPr>
          <w:p w14:paraId="189D1805"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Yustina Amo</w:t>
            </w:r>
          </w:p>
        </w:tc>
        <w:tc>
          <w:tcPr>
            <w:tcW w:w="1658" w:type="dxa"/>
            <w:shd w:val="clear" w:color="auto" w:fill="auto"/>
            <w:noWrap/>
            <w:hideMark/>
          </w:tcPr>
          <w:p w14:paraId="5DAF23A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Chamwino DC</w:t>
            </w:r>
          </w:p>
        </w:tc>
        <w:tc>
          <w:tcPr>
            <w:tcW w:w="2141" w:type="dxa"/>
            <w:shd w:val="clear" w:color="auto" w:fill="auto"/>
            <w:hideMark/>
          </w:tcPr>
          <w:p w14:paraId="22F77B1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Natural Resources Officer</w:t>
            </w:r>
          </w:p>
        </w:tc>
        <w:tc>
          <w:tcPr>
            <w:tcW w:w="1559" w:type="dxa"/>
            <w:shd w:val="clear" w:color="auto" w:fill="auto"/>
            <w:noWrap/>
            <w:hideMark/>
          </w:tcPr>
          <w:p w14:paraId="0B3AB8EB"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0627 622 285</w:t>
            </w:r>
          </w:p>
        </w:tc>
        <w:tc>
          <w:tcPr>
            <w:tcW w:w="2785" w:type="dxa"/>
            <w:shd w:val="clear" w:color="auto" w:fill="auto"/>
            <w:hideMark/>
          </w:tcPr>
          <w:p w14:paraId="66D4B761" w14:textId="77777777" w:rsidR="00E00808" w:rsidRPr="00E00808" w:rsidRDefault="00A97885" w:rsidP="00E00808">
            <w:pPr>
              <w:spacing w:after="0" w:line="240" w:lineRule="auto"/>
              <w:rPr>
                <w:rFonts w:eastAsia="Times New Roman" w:cstheme="minorHAnsi"/>
                <w:sz w:val="20"/>
                <w:szCs w:val="20"/>
                <w:u w:val="single"/>
              </w:rPr>
            </w:pPr>
            <w:hyperlink r:id="rId43" w:history="1">
              <w:r w:rsidR="00E00808" w:rsidRPr="00E00808">
                <w:rPr>
                  <w:rFonts w:eastAsia="Times New Roman" w:cstheme="minorHAnsi"/>
                  <w:sz w:val="20"/>
                  <w:szCs w:val="20"/>
                  <w:u w:val="single"/>
                </w:rPr>
                <w:t>justinaamo@gmail.com</w:t>
              </w:r>
            </w:hyperlink>
          </w:p>
        </w:tc>
      </w:tr>
      <w:tr w:rsidR="00E00808" w:rsidRPr="00E00808" w14:paraId="132C0FD5" w14:textId="77777777" w:rsidTr="00E00808">
        <w:trPr>
          <w:trHeight w:val="274"/>
        </w:trPr>
        <w:tc>
          <w:tcPr>
            <w:tcW w:w="579" w:type="dxa"/>
            <w:shd w:val="clear" w:color="auto" w:fill="auto"/>
            <w:noWrap/>
            <w:hideMark/>
          </w:tcPr>
          <w:p w14:paraId="5B8D74FB"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22</w:t>
            </w:r>
          </w:p>
        </w:tc>
        <w:tc>
          <w:tcPr>
            <w:tcW w:w="2280" w:type="dxa"/>
            <w:shd w:val="clear" w:color="auto" w:fill="auto"/>
            <w:noWrap/>
            <w:hideMark/>
          </w:tcPr>
          <w:p w14:paraId="5CCDA2D0"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Zaina T. Msangi</w:t>
            </w:r>
          </w:p>
        </w:tc>
        <w:tc>
          <w:tcPr>
            <w:tcW w:w="1658" w:type="dxa"/>
            <w:shd w:val="clear" w:color="auto" w:fill="auto"/>
            <w:noWrap/>
            <w:hideMark/>
          </w:tcPr>
          <w:p w14:paraId="57EBF967"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Chamwino DC</w:t>
            </w:r>
          </w:p>
        </w:tc>
        <w:tc>
          <w:tcPr>
            <w:tcW w:w="2141" w:type="dxa"/>
            <w:shd w:val="clear" w:color="auto" w:fill="auto"/>
            <w:hideMark/>
          </w:tcPr>
          <w:p w14:paraId="12CBB738"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Community Development Officer</w:t>
            </w:r>
          </w:p>
        </w:tc>
        <w:tc>
          <w:tcPr>
            <w:tcW w:w="1559" w:type="dxa"/>
            <w:shd w:val="clear" w:color="auto" w:fill="auto"/>
            <w:noWrap/>
            <w:hideMark/>
          </w:tcPr>
          <w:p w14:paraId="2C4087CE"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0786 100 492</w:t>
            </w:r>
          </w:p>
        </w:tc>
        <w:tc>
          <w:tcPr>
            <w:tcW w:w="2785" w:type="dxa"/>
            <w:shd w:val="clear" w:color="auto" w:fill="auto"/>
            <w:hideMark/>
          </w:tcPr>
          <w:p w14:paraId="42A6C6F9" w14:textId="77777777" w:rsidR="00E00808" w:rsidRPr="00E00808" w:rsidRDefault="00A97885" w:rsidP="00E00808">
            <w:pPr>
              <w:spacing w:after="0" w:line="240" w:lineRule="auto"/>
              <w:rPr>
                <w:rFonts w:eastAsia="Times New Roman" w:cstheme="minorHAnsi"/>
                <w:sz w:val="20"/>
                <w:szCs w:val="20"/>
                <w:u w:val="single"/>
              </w:rPr>
            </w:pPr>
            <w:hyperlink r:id="rId44" w:history="1">
              <w:r w:rsidR="00E00808" w:rsidRPr="00E00808">
                <w:rPr>
                  <w:rFonts w:eastAsia="Times New Roman" w:cstheme="minorHAnsi"/>
                  <w:sz w:val="20"/>
                  <w:szCs w:val="20"/>
                  <w:u w:val="single"/>
                </w:rPr>
                <w:t>msangizaina86@gmail.com</w:t>
              </w:r>
            </w:hyperlink>
          </w:p>
        </w:tc>
      </w:tr>
      <w:tr w:rsidR="00E00808" w:rsidRPr="00E00808" w14:paraId="38224B55" w14:textId="77777777" w:rsidTr="00E00808">
        <w:trPr>
          <w:trHeight w:val="274"/>
        </w:trPr>
        <w:tc>
          <w:tcPr>
            <w:tcW w:w="579" w:type="dxa"/>
            <w:shd w:val="clear" w:color="auto" w:fill="auto"/>
            <w:noWrap/>
            <w:hideMark/>
          </w:tcPr>
          <w:p w14:paraId="1C681BE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23</w:t>
            </w:r>
          </w:p>
        </w:tc>
        <w:tc>
          <w:tcPr>
            <w:tcW w:w="2280" w:type="dxa"/>
            <w:shd w:val="clear" w:color="auto" w:fill="auto"/>
            <w:noWrap/>
            <w:hideMark/>
          </w:tcPr>
          <w:p w14:paraId="6102FEE6"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Zena Ibrahimu</w:t>
            </w:r>
          </w:p>
        </w:tc>
        <w:tc>
          <w:tcPr>
            <w:tcW w:w="1658" w:type="dxa"/>
            <w:shd w:val="clear" w:color="auto" w:fill="auto"/>
            <w:noWrap/>
            <w:hideMark/>
          </w:tcPr>
          <w:p w14:paraId="4AF9AE2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Chamwino DC</w:t>
            </w:r>
          </w:p>
        </w:tc>
        <w:tc>
          <w:tcPr>
            <w:tcW w:w="2141" w:type="dxa"/>
            <w:shd w:val="clear" w:color="auto" w:fill="auto"/>
            <w:hideMark/>
          </w:tcPr>
          <w:p w14:paraId="679BA80C"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District Environmental Officer</w:t>
            </w:r>
          </w:p>
        </w:tc>
        <w:tc>
          <w:tcPr>
            <w:tcW w:w="1559" w:type="dxa"/>
            <w:shd w:val="clear" w:color="auto" w:fill="auto"/>
            <w:noWrap/>
            <w:hideMark/>
          </w:tcPr>
          <w:p w14:paraId="598ABAEF" w14:textId="77777777" w:rsidR="00E00808" w:rsidRPr="00E00808" w:rsidRDefault="00E00808" w:rsidP="00E00808">
            <w:pPr>
              <w:spacing w:after="0" w:line="240" w:lineRule="auto"/>
              <w:rPr>
                <w:rFonts w:eastAsia="Times New Roman" w:cstheme="minorHAnsi"/>
                <w:sz w:val="20"/>
                <w:szCs w:val="20"/>
              </w:rPr>
            </w:pPr>
            <w:r w:rsidRPr="00E00808">
              <w:rPr>
                <w:rFonts w:eastAsia="Times New Roman" w:cstheme="minorHAnsi"/>
                <w:sz w:val="20"/>
                <w:szCs w:val="20"/>
              </w:rPr>
              <w:t>0682 857 666</w:t>
            </w:r>
          </w:p>
        </w:tc>
        <w:tc>
          <w:tcPr>
            <w:tcW w:w="2785" w:type="dxa"/>
            <w:shd w:val="clear" w:color="auto" w:fill="auto"/>
            <w:hideMark/>
          </w:tcPr>
          <w:p w14:paraId="3A325637" w14:textId="77777777" w:rsidR="00E00808" w:rsidRPr="00E00808" w:rsidRDefault="00A97885" w:rsidP="00E00808">
            <w:pPr>
              <w:spacing w:after="0" w:line="240" w:lineRule="auto"/>
              <w:rPr>
                <w:rFonts w:eastAsia="Times New Roman" w:cstheme="minorHAnsi"/>
                <w:sz w:val="20"/>
                <w:szCs w:val="20"/>
                <w:u w:val="single"/>
              </w:rPr>
            </w:pPr>
            <w:hyperlink r:id="rId45" w:history="1">
              <w:r w:rsidR="00E00808" w:rsidRPr="00E00808">
                <w:rPr>
                  <w:rFonts w:eastAsia="Times New Roman" w:cstheme="minorHAnsi"/>
                  <w:sz w:val="20"/>
                  <w:szCs w:val="20"/>
                  <w:u w:val="single"/>
                </w:rPr>
                <w:t>jirini2003@gmail.com</w:t>
              </w:r>
            </w:hyperlink>
          </w:p>
        </w:tc>
      </w:tr>
    </w:tbl>
    <w:p w14:paraId="3CC2B4B2" w14:textId="77777777" w:rsidR="00B93314" w:rsidRPr="00F71FA8" w:rsidRDefault="00B93314">
      <w:pPr>
        <w:rPr>
          <w:rFonts w:cstheme="minorHAnsi"/>
          <w:sz w:val="24"/>
          <w:szCs w:val="24"/>
        </w:rPr>
      </w:pPr>
    </w:p>
    <w:p w14:paraId="07B74740" w14:textId="3DC7B4D6" w:rsidR="008F0D4E" w:rsidRDefault="008F0D4E" w:rsidP="00B93314">
      <w:pPr>
        <w:pStyle w:val="Heading2"/>
        <w:rPr>
          <w:rFonts w:asciiTheme="minorHAnsi" w:hAnsiTheme="minorHAnsi" w:cstheme="minorHAnsi"/>
          <w:color w:val="auto"/>
          <w:sz w:val="24"/>
          <w:szCs w:val="24"/>
        </w:rPr>
      </w:pPr>
    </w:p>
    <w:p w14:paraId="31715311" w14:textId="638C82BF" w:rsidR="008F0D4E" w:rsidRDefault="008F0D4E" w:rsidP="008F0D4E">
      <w:pPr>
        <w:rPr>
          <w:lang w:val="en-GB"/>
        </w:rPr>
      </w:pPr>
    </w:p>
    <w:p w14:paraId="765F65F4" w14:textId="0532395F" w:rsidR="001D57B3" w:rsidRPr="00F71FA8" w:rsidRDefault="001D57B3" w:rsidP="00196D6E">
      <w:pPr>
        <w:pStyle w:val="Heading2"/>
        <w:rPr>
          <w:rFonts w:asciiTheme="minorHAnsi" w:hAnsiTheme="minorHAnsi" w:cstheme="minorHAnsi"/>
          <w:color w:val="auto"/>
          <w:sz w:val="24"/>
          <w:szCs w:val="24"/>
        </w:rPr>
      </w:pPr>
      <w:r w:rsidRPr="00F71FA8">
        <w:rPr>
          <w:rFonts w:asciiTheme="minorHAnsi" w:hAnsiTheme="minorHAnsi" w:cstheme="minorHAnsi"/>
          <w:color w:val="auto"/>
          <w:sz w:val="24"/>
          <w:szCs w:val="24"/>
        </w:rPr>
        <w:lastRenderedPageBreak/>
        <w:t xml:space="preserve"> </w:t>
      </w:r>
      <w:bookmarkStart w:id="23" w:name="_Toc124263043"/>
      <w:r w:rsidRPr="00F71FA8">
        <w:rPr>
          <w:rFonts w:asciiTheme="minorHAnsi" w:hAnsiTheme="minorHAnsi" w:cstheme="minorHAnsi"/>
          <w:color w:val="auto"/>
          <w:sz w:val="24"/>
          <w:szCs w:val="24"/>
        </w:rPr>
        <w:t>Annex 2: Training Programme</w:t>
      </w:r>
      <w:bookmarkEnd w:id="23"/>
    </w:p>
    <w:tbl>
      <w:tblPr>
        <w:tblStyle w:val="TableGrid"/>
        <w:tblW w:w="0" w:type="auto"/>
        <w:tblLook w:val="04A0" w:firstRow="1" w:lastRow="0" w:firstColumn="1" w:lastColumn="0" w:noHBand="0" w:noVBand="1"/>
      </w:tblPr>
      <w:tblGrid>
        <w:gridCol w:w="1555"/>
        <w:gridCol w:w="4252"/>
        <w:gridCol w:w="1559"/>
        <w:gridCol w:w="1650"/>
      </w:tblGrid>
      <w:tr w:rsidR="008F0D4E" w:rsidRPr="00BE3E0C" w14:paraId="0EBFE3BF" w14:textId="77777777" w:rsidTr="008F0D4E">
        <w:trPr>
          <w:trHeight w:val="221"/>
        </w:trPr>
        <w:tc>
          <w:tcPr>
            <w:tcW w:w="9016" w:type="dxa"/>
            <w:gridSpan w:val="4"/>
            <w:noWrap/>
            <w:hideMark/>
          </w:tcPr>
          <w:p w14:paraId="05B869CF" w14:textId="77777777" w:rsidR="008F0D4E" w:rsidRPr="00BE3E0C" w:rsidRDefault="008F0D4E" w:rsidP="00E83157">
            <w:pPr>
              <w:rPr>
                <w:b/>
                <w:bCs/>
                <w:sz w:val="20"/>
                <w:szCs w:val="20"/>
              </w:rPr>
            </w:pPr>
            <w:r w:rsidRPr="00BE3E0C">
              <w:rPr>
                <w:b/>
                <w:bCs/>
                <w:sz w:val="20"/>
                <w:szCs w:val="20"/>
              </w:rPr>
              <w:t>November 21st</w:t>
            </w:r>
          </w:p>
        </w:tc>
      </w:tr>
      <w:tr w:rsidR="008F0D4E" w:rsidRPr="00BE3E0C" w14:paraId="4945395E" w14:textId="77777777" w:rsidTr="008F0D4E">
        <w:trPr>
          <w:trHeight w:val="370"/>
        </w:trPr>
        <w:tc>
          <w:tcPr>
            <w:tcW w:w="1555" w:type="dxa"/>
            <w:noWrap/>
            <w:hideMark/>
          </w:tcPr>
          <w:p w14:paraId="7290DD0B" w14:textId="77777777" w:rsidR="008F0D4E" w:rsidRPr="00BE3E0C" w:rsidRDefault="008F0D4E" w:rsidP="00E83157">
            <w:pPr>
              <w:rPr>
                <w:b/>
                <w:bCs/>
                <w:sz w:val="20"/>
                <w:szCs w:val="20"/>
              </w:rPr>
            </w:pPr>
            <w:r w:rsidRPr="00BE3E0C">
              <w:rPr>
                <w:b/>
                <w:bCs/>
                <w:sz w:val="20"/>
                <w:szCs w:val="20"/>
              </w:rPr>
              <w:t>Time</w:t>
            </w:r>
          </w:p>
        </w:tc>
        <w:tc>
          <w:tcPr>
            <w:tcW w:w="4252" w:type="dxa"/>
            <w:noWrap/>
            <w:hideMark/>
          </w:tcPr>
          <w:p w14:paraId="3A7CD3DA" w14:textId="77777777" w:rsidR="008F0D4E" w:rsidRPr="00BE3E0C" w:rsidRDefault="008F0D4E" w:rsidP="00E83157">
            <w:pPr>
              <w:rPr>
                <w:b/>
                <w:bCs/>
                <w:sz w:val="20"/>
                <w:szCs w:val="20"/>
              </w:rPr>
            </w:pPr>
            <w:r w:rsidRPr="00BE3E0C">
              <w:rPr>
                <w:b/>
                <w:bCs/>
                <w:sz w:val="20"/>
                <w:szCs w:val="20"/>
              </w:rPr>
              <w:t>Agenda</w:t>
            </w:r>
          </w:p>
        </w:tc>
        <w:tc>
          <w:tcPr>
            <w:tcW w:w="1559" w:type="dxa"/>
            <w:noWrap/>
            <w:hideMark/>
          </w:tcPr>
          <w:p w14:paraId="61D8188D" w14:textId="77777777" w:rsidR="008F0D4E" w:rsidRPr="00BE3E0C" w:rsidRDefault="008F0D4E" w:rsidP="00E83157">
            <w:pPr>
              <w:rPr>
                <w:b/>
                <w:bCs/>
                <w:sz w:val="20"/>
                <w:szCs w:val="20"/>
              </w:rPr>
            </w:pPr>
            <w:r w:rsidRPr="00BE3E0C">
              <w:rPr>
                <w:b/>
                <w:bCs/>
                <w:sz w:val="20"/>
                <w:szCs w:val="20"/>
              </w:rPr>
              <w:t>Responsible</w:t>
            </w:r>
          </w:p>
        </w:tc>
        <w:tc>
          <w:tcPr>
            <w:tcW w:w="1650" w:type="dxa"/>
            <w:noWrap/>
            <w:hideMark/>
          </w:tcPr>
          <w:p w14:paraId="3A32C891" w14:textId="77777777" w:rsidR="008F0D4E" w:rsidRPr="00BE3E0C" w:rsidRDefault="008F0D4E" w:rsidP="00E83157">
            <w:pPr>
              <w:rPr>
                <w:b/>
                <w:bCs/>
                <w:sz w:val="20"/>
                <w:szCs w:val="20"/>
              </w:rPr>
            </w:pPr>
            <w:r w:rsidRPr="00BE3E0C">
              <w:rPr>
                <w:b/>
                <w:bCs/>
                <w:sz w:val="20"/>
                <w:szCs w:val="20"/>
              </w:rPr>
              <w:t>Facilitator</w:t>
            </w:r>
          </w:p>
        </w:tc>
      </w:tr>
      <w:tr w:rsidR="008F0D4E" w:rsidRPr="00BE3E0C" w14:paraId="3E1D5B07" w14:textId="77777777" w:rsidTr="008F0D4E">
        <w:trPr>
          <w:trHeight w:val="370"/>
        </w:trPr>
        <w:tc>
          <w:tcPr>
            <w:tcW w:w="1555" w:type="dxa"/>
            <w:noWrap/>
            <w:hideMark/>
          </w:tcPr>
          <w:p w14:paraId="7FB6AB0E" w14:textId="77777777" w:rsidR="008F0D4E" w:rsidRPr="00BE3E0C" w:rsidRDefault="008F0D4E" w:rsidP="00E83157">
            <w:pPr>
              <w:rPr>
                <w:sz w:val="20"/>
                <w:szCs w:val="20"/>
              </w:rPr>
            </w:pPr>
            <w:r w:rsidRPr="00BE3E0C">
              <w:rPr>
                <w:sz w:val="20"/>
                <w:szCs w:val="20"/>
              </w:rPr>
              <w:t>8:30-9:00 AM</w:t>
            </w:r>
          </w:p>
        </w:tc>
        <w:tc>
          <w:tcPr>
            <w:tcW w:w="4252" w:type="dxa"/>
            <w:noWrap/>
            <w:hideMark/>
          </w:tcPr>
          <w:p w14:paraId="1DCD251C" w14:textId="77777777" w:rsidR="008F0D4E" w:rsidRPr="00BE3E0C" w:rsidRDefault="008F0D4E" w:rsidP="00E83157">
            <w:pPr>
              <w:rPr>
                <w:sz w:val="20"/>
                <w:szCs w:val="20"/>
              </w:rPr>
            </w:pPr>
            <w:r w:rsidRPr="00BE3E0C">
              <w:rPr>
                <w:sz w:val="20"/>
                <w:szCs w:val="20"/>
              </w:rPr>
              <w:t>Arrival &amp; Registration</w:t>
            </w:r>
          </w:p>
        </w:tc>
        <w:tc>
          <w:tcPr>
            <w:tcW w:w="1559" w:type="dxa"/>
            <w:noWrap/>
            <w:hideMark/>
          </w:tcPr>
          <w:p w14:paraId="621561BC" w14:textId="77777777" w:rsidR="008F0D4E" w:rsidRPr="00BE3E0C" w:rsidRDefault="008F0D4E" w:rsidP="00E83157">
            <w:pPr>
              <w:rPr>
                <w:sz w:val="20"/>
                <w:szCs w:val="20"/>
              </w:rPr>
            </w:pPr>
            <w:r w:rsidRPr="00BE3E0C">
              <w:rPr>
                <w:sz w:val="20"/>
                <w:szCs w:val="20"/>
              </w:rPr>
              <w:t>All</w:t>
            </w:r>
          </w:p>
        </w:tc>
        <w:tc>
          <w:tcPr>
            <w:tcW w:w="1650" w:type="dxa"/>
            <w:noWrap/>
            <w:hideMark/>
          </w:tcPr>
          <w:p w14:paraId="69535CD6" w14:textId="77777777" w:rsidR="008F0D4E" w:rsidRPr="00BE3E0C" w:rsidRDefault="008F0D4E" w:rsidP="00E83157">
            <w:pPr>
              <w:rPr>
                <w:sz w:val="20"/>
                <w:szCs w:val="20"/>
              </w:rPr>
            </w:pPr>
          </w:p>
        </w:tc>
      </w:tr>
      <w:tr w:rsidR="008F0D4E" w:rsidRPr="00BE3E0C" w14:paraId="497D7BA4" w14:textId="77777777" w:rsidTr="008F0D4E">
        <w:trPr>
          <w:trHeight w:val="370"/>
        </w:trPr>
        <w:tc>
          <w:tcPr>
            <w:tcW w:w="1555" w:type="dxa"/>
            <w:noWrap/>
            <w:hideMark/>
          </w:tcPr>
          <w:p w14:paraId="0739FADB" w14:textId="77777777" w:rsidR="008F0D4E" w:rsidRPr="00BE3E0C" w:rsidRDefault="008F0D4E" w:rsidP="00E83157">
            <w:pPr>
              <w:rPr>
                <w:sz w:val="20"/>
                <w:szCs w:val="20"/>
              </w:rPr>
            </w:pPr>
            <w:r w:rsidRPr="00BE3E0C">
              <w:rPr>
                <w:sz w:val="20"/>
                <w:szCs w:val="20"/>
              </w:rPr>
              <w:t>9:00-9:10 AM</w:t>
            </w:r>
          </w:p>
        </w:tc>
        <w:tc>
          <w:tcPr>
            <w:tcW w:w="4252" w:type="dxa"/>
            <w:noWrap/>
            <w:hideMark/>
          </w:tcPr>
          <w:p w14:paraId="565958D5" w14:textId="77777777" w:rsidR="008F0D4E" w:rsidRPr="00BE3E0C" w:rsidRDefault="008F0D4E" w:rsidP="00E83157">
            <w:pPr>
              <w:rPr>
                <w:sz w:val="20"/>
                <w:szCs w:val="20"/>
              </w:rPr>
            </w:pPr>
            <w:r w:rsidRPr="00BE3E0C">
              <w:rPr>
                <w:sz w:val="20"/>
                <w:szCs w:val="20"/>
              </w:rPr>
              <w:t>Opening Remarks</w:t>
            </w:r>
          </w:p>
        </w:tc>
        <w:tc>
          <w:tcPr>
            <w:tcW w:w="1559" w:type="dxa"/>
            <w:noWrap/>
            <w:hideMark/>
          </w:tcPr>
          <w:p w14:paraId="3CB1C2D7" w14:textId="77777777" w:rsidR="008F0D4E" w:rsidRPr="00BE3E0C" w:rsidRDefault="008F0D4E" w:rsidP="00E83157">
            <w:pPr>
              <w:rPr>
                <w:sz w:val="20"/>
                <w:szCs w:val="20"/>
              </w:rPr>
            </w:pPr>
            <w:r w:rsidRPr="00BE3E0C">
              <w:rPr>
                <w:sz w:val="20"/>
                <w:szCs w:val="20"/>
              </w:rPr>
              <w:t>TaTEDO</w:t>
            </w:r>
          </w:p>
        </w:tc>
        <w:tc>
          <w:tcPr>
            <w:tcW w:w="1650" w:type="dxa"/>
            <w:noWrap/>
            <w:hideMark/>
          </w:tcPr>
          <w:p w14:paraId="0A8C7552" w14:textId="77777777" w:rsidR="008F0D4E" w:rsidRPr="00BE3E0C" w:rsidRDefault="008F0D4E" w:rsidP="00E83157">
            <w:pPr>
              <w:rPr>
                <w:sz w:val="20"/>
                <w:szCs w:val="20"/>
              </w:rPr>
            </w:pPr>
          </w:p>
        </w:tc>
      </w:tr>
      <w:tr w:rsidR="008F0D4E" w:rsidRPr="00BE3E0C" w14:paraId="1C0D7804" w14:textId="77777777" w:rsidTr="008F0D4E">
        <w:trPr>
          <w:trHeight w:val="370"/>
        </w:trPr>
        <w:tc>
          <w:tcPr>
            <w:tcW w:w="1555" w:type="dxa"/>
            <w:noWrap/>
            <w:hideMark/>
          </w:tcPr>
          <w:p w14:paraId="6DFD2CE6" w14:textId="77777777" w:rsidR="008F0D4E" w:rsidRPr="00BE3E0C" w:rsidRDefault="008F0D4E" w:rsidP="00E83157">
            <w:pPr>
              <w:rPr>
                <w:sz w:val="20"/>
                <w:szCs w:val="20"/>
              </w:rPr>
            </w:pPr>
            <w:r w:rsidRPr="00BE3E0C">
              <w:rPr>
                <w:sz w:val="20"/>
                <w:szCs w:val="20"/>
              </w:rPr>
              <w:t>9:10-9:30 AM</w:t>
            </w:r>
          </w:p>
        </w:tc>
        <w:tc>
          <w:tcPr>
            <w:tcW w:w="4252" w:type="dxa"/>
            <w:noWrap/>
            <w:hideMark/>
          </w:tcPr>
          <w:p w14:paraId="24B06A18" w14:textId="77777777" w:rsidR="008F0D4E" w:rsidRPr="00BE3E0C" w:rsidRDefault="008F0D4E" w:rsidP="00E83157">
            <w:pPr>
              <w:rPr>
                <w:sz w:val="20"/>
                <w:szCs w:val="20"/>
              </w:rPr>
            </w:pPr>
            <w:r w:rsidRPr="00BE3E0C">
              <w:rPr>
                <w:sz w:val="20"/>
                <w:szCs w:val="20"/>
              </w:rPr>
              <w:t>Introductions</w:t>
            </w:r>
          </w:p>
        </w:tc>
        <w:tc>
          <w:tcPr>
            <w:tcW w:w="1559" w:type="dxa"/>
            <w:noWrap/>
            <w:hideMark/>
          </w:tcPr>
          <w:p w14:paraId="1EE2DBFC" w14:textId="77777777" w:rsidR="008F0D4E" w:rsidRPr="00BE3E0C" w:rsidRDefault="008F0D4E" w:rsidP="00E83157">
            <w:pPr>
              <w:rPr>
                <w:sz w:val="20"/>
                <w:szCs w:val="20"/>
              </w:rPr>
            </w:pPr>
            <w:r w:rsidRPr="00BE3E0C">
              <w:rPr>
                <w:sz w:val="20"/>
                <w:szCs w:val="20"/>
              </w:rPr>
              <w:t>All</w:t>
            </w:r>
          </w:p>
        </w:tc>
        <w:tc>
          <w:tcPr>
            <w:tcW w:w="1650" w:type="dxa"/>
            <w:noWrap/>
            <w:hideMark/>
          </w:tcPr>
          <w:p w14:paraId="001E0E0B" w14:textId="77777777" w:rsidR="008F0D4E" w:rsidRPr="00BE3E0C" w:rsidRDefault="008F0D4E" w:rsidP="00E83157">
            <w:pPr>
              <w:rPr>
                <w:sz w:val="20"/>
                <w:szCs w:val="20"/>
              </w:rPr>
            </w:pPr>
            <w:r w:rsidRPr="00BE3E0C">
              <w:rPr>
                <w:sz w:val="20"/>
                <w:szCs w:val="20"/>
              </w:rPr>
              <w:t>TaTEDO</w:t>
            </w:r>
          </w:p>
        </w:tc>
      </w:tr>
      <w:tr w:rsidR="008F0D4E" w:rsidRPr="00BE3E0C" w14:paraId="67B2B607" w14:textId="77777777" w:rsidTr="008F0D4E">
        <w:trPr>
          <w:trHeight w:val="173"/>
        </w:trPr>
        <w:tc>
          <w:tcPr>
            <w:tcW w:w="1555" w:type="dxa"/>
            <w:noWrap/>
            <w:hideMark/>
          </w:tcPr>
          <w:p w14:paraId="4BC1F7E3" w14:textId="77777777" w:rsidR="008F0D4E" w:rsidRPr="00BE3E0C" w:rsidRDefault="008F0D4E" w:rsidP="00E83157">
            <w:pPr>
              <w:rPr>
                <w:sz w:val="20"/>
                <w:szCs w:val="20"/>
              </w:rPr>
            </w:pPr>
            <w:r w:rsidRPr="00BE3E0C">
              <w:rPr>
                <w:sz w:val="20"/>
                <w:szCs w:val="20"/>
              </w:rPr>
              <w:t>9:30-9:45 AM</w:t>
            </w:r>
          </w:p>
        </w:tc>
        <w:tc>
          <w:tcPr>
            <w:tcW w:w="4252" w:type="dxa"/>
            <w:noWrap/>
            <w:hideMark/>
          </w:tcPr>
          <w:p w14:paraId="6B4F9DCC" w14:textId="77777777" w:rsidR="008F0D4E" w:rsidRPr="00BE3E0C" w:rsidRDefault="008F0D4E" w:rsidP="00E83157">
            <w:pPr>
              <w:rPr>
                <w:sz w:val="20"/>
                <w:szCs w:val="20"/>
              </w:rPr>
            </w:pPr>
            <w:r w:rsidRPr="00BE3E0C">
              <w:rPr>
                <w:sz w:val="20"/>
                <w:szCs w:val="20"/>
              </w:rPr>
              <w:t>Keynote Address</w:t>
            </w:r>
          </w:p>
        </w:tc>
        <w:tc>
          <w:tcPr>
            <w:tcW w:w="1559" w:type="dxa"/>
            <w:noWrap/>
            <w:hideMark/>
          </w:tcPr>
          <w:p w14:paraId="68658F3F" w14:textId="77777777" w:rsidR="008F0D4E" w:rsidRPr="00BE3E0C" w:rsidRDefault="008F0D4E" w:rsidP="00E83157">
            <w:pPr>
              <w:rPr>
                <w:sz w:val="20"/>
                <w:szCs w:val="20"/>
              </w:rPr>
            </w:pPr>
            <w:r w:rsidRPr="00BE3E0C">
              <w:rPr>
                <w:sz w:val="20"/>
                <w:szCs w:val="20"/>
              </w:rPr>
              <w:t>PO-RALG</w:t>
            </w:r>
          </w:p>
        </w:tc>
        <w:tc>
          <w:tcPr>
            <w:tcW w:w="1650" w:type="dxa"/>
            <w:noWrap/>
            <w:hideMark/>
          </w:tcPr>
          <w:p w14:paraId="1B3552B5" w14:textId="77777777" w:rsidR="008F0D4E" w:rsidRPr="00BE3E0C" w:rsidRDefault="008F0D4E" w:rsidP="00E83157">
            <w:pPr>
              <w:rPr>
                <w:sz w:val="20"/>
                <w:szCs w:val="20"/>
              </w:rPr>
            </w:pPr>
          </w:p>
        </w:tc>
      </w:tr>
      <w:tr w:rsidR="008F0D4E" w:rsidRPr="00BE3E0C" w14:paraId="7E815AA7" w14:textId="77777777" w:rsidTr="008F0D4E">
        <w:trPr>
          <w:trHeight w:val="930"/>
        </w:trPr>
        <w:tc>
          <w:tcPr>
            <w:tcW w:w="1555" w:type="dxa"/>
            <w:noWrap/>
            <w:hideMark/>
          </w:tcPr>
          <w:p w14:paraId="4DFE274C" w14:textId="77777777" w:rsidR="008F0D4E" w:rsidRPr="00BE3E0C" w:rsidRDefault="008F0D4E" w:rsidP="00E83157">
            <w:pPr>
              <w:rPr>
                <w:sz w:val="20"/>
                <w:szCs w:val="20"/>
              </w:rPr>
            </w:pPr>
            <w:r w:rsidRPr="00BE3E0C">
              <w:rPr>
                <w:sz w:val="20"/>
                <w:szCs w:val="20"/>
              </w:rPr>
              <w:t>9:45-10:30 AM</w:t>
            </w:r>
          </w:p>
        </w:tc>
        <w:tc>
          <w:tcPr>
            <w:tcW w:w="4252" w:type="dxa"/>
            <w:hideMark/>
          </w:tcPr>
          <w:p w14:paraId="2A367902" w14:textId="77777777" w:rsidR="008F0D4E" w:rsidRPr="00BE3E0C" w:rsidRDefault="008F0D4E" w:rsidP="00E83157">
            <w:pPr>
              <w:rPr>
                <w:sz w:val="20"/>
                <w:szCs w:val="20"/>
              </w:rPr>
            </w:pPr>
            <w:r w:rsidRPr="00BE3E0C">
              <w:rPr>
                <w:sz w:val="20"/>
                <w:szCs w:val="20"/>
              </w:rPr>
              <w:t>- Importance of energy planning</w:t>
            </w:r>
            <w:r w:rsidRPr="00BE3E0C">
              <w:rPr>
                <w:sz w:val="20"/>
                <w:szCs w:val="20"/>
              </w:rPr>
              <w:br/>
              <w:t>- Energy planning in Tanzania at National &amp; Subnational level (current practices, plans, key stakeholders, etc.,)</w:t>
            </w:r>
          </w:p>
        </w:tc>
        <w:tc>
          <w:tcPr>
            <w:tcW w:w="1559" w:type="dxa"/>
            <w:noWrap/>
            <w:hideMark/>
          </w:tcPr>
          <w:p w14:paraId="06CD18DF" w14:textId="77777777" w:rsidR="008F0D4E" w:rsidRPr="00BE3E0C" w:rsidRDefault="008F0D4E" w:rsidP="00E83157">
            <w:pPr>
              <w:rPr>
                <w:sz w:val="20"/>
                <w:szCs w:val="20"/>
              </w:rPr>
            </w:pPr>
            <w:r w:rsidRPr="00BE3E0C">
              <w:rPr>
                <w:sz w:val="20"/>
                <w:szCs w:val="20"/>
              </w:rPr>
              <w:t>TaTEDO</w:t>
            </w:r>
          </w:p>
        </w:tc>
        <w:tc>
          <w:tcPr>
            <w:tcW w:w="1650" w:type="dxa"/>
            <w:noWrap/>
            <w:hideMark/>
          </w:tcPr>
          <w:p w14:paraId="053FE002" w14:textId="77777777" w:rsidR="008F0D4E" w:rsidRPr="00BE3E0C" w:rsidRDefault="008F0D4E" w:rsidP="00E83157">
            <w:pPr>
              <w:rPr>
                <w:sz w:val="20"/>
                <w:szCs w:val="20"/>
              </w:rPr>
            </w:pPr>
            <w:r w:rsidRPr="00BE3E0C">
              <w:rPr>
                <w:sz w:val="20"/>
                <w:szCs w:val="20"/>
              </w:rPr>
              <w:t>TaTEDO</w:t>
            </w:r>
          </w:p>
        </w:tc>
      </w:tr>
      <w:tr w:rsidR="008F0D4E" w:rsidRPr="00BE3E0C" w14:paraId="2790DE12" w14:textId="77777777" w:rsidTr="008F0D4E">
        <w:trPr>
          <w:trHeight w:val="407"/>
        </w:trPr>
        <w:tc>
          <w:tcPr>
            <w:tcW w:w="1555" w:type="dxa"/>
            <w:noWrap/>
            <w:hideMark/>
          </w:tcPr>
          <w:p w14:paraId="437FC622" w14:textId="77777777" w:rsidR="008F0D4E" w:rsidRPr="00BE3E0C" w:rsidRDefault="008F0D4E" w:rsidP="00E83157">
            <w:pPr>
              <w:rPr>
                <w:sz w:val="20"/>
                <w:szCs w:val="20"/>
              </w:rPr>
            </w:pPr>
            <w:r w:rsidRPr="00BE3E0C">
              <w:rPr>
                <w:sz w:val="20"/>
                <w:szCs w:val="20"/>
              </w:rPr>
              <w:t>10:30 - 11:00</w:t>
            </w:r>
          </w:p>
        </w:tc>
        <w:tc>
          <w:tcPr>
            <w:tcW w:w="4252" w:type="dxa"/>
            <w:noWrap/>
            <w:hideMark/>
          </w:tcPr>
          <w:p w14:paraId="17E0DDCC" w14:textId="77777777" w:rsidR="008F0D4E" w:rsidRPr="00BE3E0C" w:rsidRDefault="008F0D4E" w:rsidP="00E83157">
            <w:pPr>
              <w:rPr>
                <w:sz w:val="20"/>
                <w:szCs w:val="20"/>
              </w:rPr>
            </w:pPr>
            <w:r w:rsidRPr="00BE3E0C">
              <w:rPr>
                <w:sz w:val="20"/>
                <w:szCs w:val="20"/>
              </w:rPr>
              <w:t>Local Energy Planning work in Dodoma</w:t>
            </w:r>
          </w:p>
        </w:tc>
        <w:tc>
          <w:tcPr>
            <w:tcW w:w="1559" w:type="dxa"/>
            <w:hideMark/>
          </w:tcPr>
          <w:p w14:paraId="28A98D9D" w14:textId="77777777" w:rsidR="008F0D4E" w:rsidRPr="00BE3E0C" w:rsidRDefault="008F0D4E" w:rsidP="00E83157">
            <w:pPr>
              <w:rPr>
                <w:sz w:val="20"/>
                <w:szCs w:val="20"/>
              </w:rPr>
            </w:pPr>
            <w:r w:rsidRPr="00BE3E0C">
              <w:rPr>
                <w:sz w:val="20"/>
                <w:szCs w:val="20"/>
              </w:rPr>
              <w:t>Dodoma government of</w:t>
            </w:r>
            <w:r>
              <w:rPr>
                <w:sz w:val="20"/>
                <w:szCs w:val="20"/>
              </w:rPr>
              <w:t>fice</w:t>
            </w:r>
          </w:p>
        </w:tc>
        <w:tc>
          <w:tcPr>
            <w:tcW w:w="1650" w:type="dxa"/>
            <w:noWrap/>
            <w:hideMark/>
          </w:tcPr>
          <w:p w14:paraId="0BAA83D9" w14:textId="77777777" w:rsidR="008F0D4E" w:rsidRPr="00BE3E0C" w:rsidRDefault="008F0D4E" w:rsidP="00E83157">
            <w:pPr>
              <w:rPr>
                <w:sz w:val="20"/>
                <w:szCs w:val="20"/>
              </w:rPr>
            </w:pPr>
          </w:p>
        </w:tc>
      </w:tr>
      <w:tr w:rsidR="008F0D4E" w:rsidRPr="00BE3E0C" w14:paraId="609A357D" w14:textId="77777777" w:rsidTr="008F0D4E">
        <w:trPr>
          <w:trHeight w:val="199"/>
        </w:trPr>
        <w:tc>
          <w:tcPr>
            <w:tcW w:w="1555" w:type="dxa"/>
            <w:noWrap/>
            <w:hideMark/>
          </w:tcPr>
          <w:p w14:paraId="7BA421E4" w14:textId="77777777" w:rsidR="008F0D4E" w:rsidRPr="00BE3E0C" w:rsidRDefault="008F0D4E" w:rsidP="00E83157">
            <w:pPr>
              <w:rPr>
                <w:sz w:val="20"/>
                <w:szCs w:val="20"/>
              </w:rPr>
            </w:pPr>
            <w:r w:rsidRPr="00BE3E0C">
              <w:rPr>
                <w:sz w:val="20"/>
                <w:szCs w:val="20"/>
              </w:rPr>
              <w:t>11:00-11:30 AM</w:t>
            </w:r>
          </w:p>
        </w:tc>
        <w:tc>
          <w:tcPr>
            <w:tcW w:w="4252" w:type="dxa"/>
            <w:noWrap/>
            <w:hideMark/>
          </w:tcPr>
          <w:p w14:paraId="62B5215C" w14:textId="77777777" w:rsidR="008F0D4E" w:rsidRPr="00BE3E0C" w:rsidRDefault="008F0D4E" w:rsidP="00E83157">
            <w:pPr>
              <w:rPr>
                <w:sz w:val="20"/>
                <w:szCs w:val="20"/>
              </w:rPr>
            </w:pPr>
            <w:r w:rsidRPr="00BE3E0C">
              <w:rPr>
                <w:sz w:val="20"/>
                <w:szCs w:val="20"/>
              </w:rPr>
              <w:t>Break</w:t>
            </w:r>
          </w:p>
        </w:tc>
        <w:tc>
          <w:tcPr>
            <w:tcW w:w="1559" w:type="dxa"/>
            <w:noWrap/>
            <w:hideMark/>
          </w:tcPr>
          <w:p w14:paraId="59CDB83D" w14:textId="77777777" w:rsidR="008F0D4E" w:rsidRPr="00BE3E0C" w:rsidRDefault="008F0D4E" w:rsidP="00E83157">
            <w:pPr>
              <w:rPr>
                <w:sz w:val="20"/>
                <w:szCs w:val="20"/>
              </w:rPr>
            </w:pPr>
            <w:r w:rsidRPr="00BE3E0C">
              <w:rPr>
                <w:sz w:val="20"/>
                <w:szCs w:val="20"/>
              </w:rPr>
              <w:t>All</w:t>
            </w:r>
          </w:p>
        </w:tc>
        <w:tc>
          <w:tcPr>
            <w:tcW w:w="1650" w:type="dxa"/>
            <w:noWrap/>
            <w:hideMark/>
          </w:tcPr>
          <w:p w14:paraId="4421D2A1" w14:textId="77777777" w:rsidR="008F0D4E" w:rsidRPr="00BE3E0C" w:rsidRDefault="008F0D4E" w:rsidP="00E83157">
            <w:pPr>
              <w:rPr>
                <w:sz w:val="20"/>
                <w:szCs w:val="20"/>
              </w:rPr>
            </w:pPr>
          </w:p>
        </w:tc>
      </w:tr>
      <w:tr w:rsidR="008F0D4E" w:rsidRPr="00BE3E0C" w14:paraId="5C5B275E" w14:textId="77777777" w:rsidTr="008F0D4E">
        <w:trPr>
          <w:trHeight w:val="480"/>
        </w:trPr>
        <w:tc>
          <w:tcPr>
            <w:tcW w:w="1555" w:type="dxa"/>
            <w:noWrap/>
            <w:hideMark/>
          </w:tcPr>
          <w:p w14:paraId="1702F5CC" w14:textId="77777777" w:rsidR="008F0D4E" w:rsidRPr="00BE3E0C" w:rsidRDefault="008F0D4E" w:rsidP="00E83157">
            <w:pPr>
              <w:rPr>
                <w:sz w:val="20"/>
                <w:szCs w:val="20"/>
              </w:rPr>
            </w:pPr>
            <w:r w:rsidRPr="00BE3E0C">
              <w:rPr>
                <w:sz w:val="20"/>
                <w:szCs w:val="20"/>
              </w:rPr>
              <w:t>11:30 - 12:30 AM</w:t>
            </w:r>
          </w:p>
        </w:tc>
        <w:tc>
          <w:tcPr>
            <w:tcW w:w="4252" w:type="dxa"/>
            <w:noWrap/>
            <w:hideMark/>
          </w:tcPr>
          <w:p w14:paraId="679C5079" w14:textId="77777777" w:rsidR="008F0D4E" w:rsidRPr="00BE3E0C" w:rsidRDefault="008F0D4E" w:rsidP="00E83157">
            <w:pPr>
              <w:rPr>
                <w:sz w:val="20"/>
                <w:szCs w:val="20"/>
              </w:rPr>
            </w:pPr>
            <w:r w:rsidRPr="00BE3E0C">
              <w:rPr>
                <w:sz w:val="20"/>
                <w:szCs w:val="20"/>
              </w:rPr>
              <w:t>Soft launch of the Rural Energy Planning Handbook</w:t>
            </w:r>
          </w:p>
        </w:tc>
        <w:tc>
          <w:tcPr>
            <w:tcW w:w="1559" w:type="dxa"/>
            <w:noWrap/>
            <w:hideMark/>
          </w:tcPr>
          <w:p w14:paraId="72C82917" w14:textId="77777777" w:rsidR="008F0D4E" w:rsidRPr="00BE3E0C" w:rsidRDefault="008F0D4E" w:rsidP="00E83157">
            <w:pPr>
              <w:rPr>
                <w:sz w:val="20"/>
                <w:szCs w:val="20"/>
              </w:rPr>
            </w:pPr>
            <w:r w:rsidRPr="00BE3E0C">
              <w:rPr>
                <w:sz w:val="20"/>
                <w:szCs w:val="20"/>
              </w:rPr>
              <w:t>TaTEDO</w:t>
            </w:r>
          </w:p>
        </w:tc>
        <w:tc>
          <w:tcPr>
            <w:tcW w:w="1650" w:type="dxa"/>
            <w:noWrap/>
            <w:hideMark/>
          </w:tcPr>
          <w:p w14:paraId="03DD5038" w14:textId="77777777" w:rsidR="008F0D4E" w:rsidRPr="00BE3E0C" w:rsidRDefault="008F0D4E" w:rsidP="00E83157">
            <w:pPr>
              <w:rPr>
                <w:sz w:val="20"/>
                <w:szCs w:val="20"/>
              </w:rPr>
            </w:pPr>
            <w:r w:rsidRPr="00BE3E0C">
              <w:rPr>
                <w:sz w:val="20"/>
                <w:szCs w:val="20"/>
              </w:rPr>
              <w:t>WRI</w:t>
            </w:r>
          </w:p>
        </w:tc>
      </w:tr>
      <w:tr w:rsidR="008F0D4E" w:rsidRPr="00BE3E0C" w14:paraId="7F54790D" w14:textId="77777777" w:rsidTr="008F0D4E">
        <w:trPr>
          <w:trHeight w:val="502"/>
        </w:trPr>
        <w:tc>
          <w:tcPr>
            <w:tcW w:w="1555" w:type="dxa"/>
            <w:noWrap/>
            <w:hideMark/>
          </w:tcPr>
          <w:p w14:paraId="300235BD" w14:textId="77777777" w:rsidR="008F0D4E" w:rsidRPr="00BE3E0C" w:rsidRDefault="008F0D4E" w:rsidP="00E83157">
            <w:pPr>
              <w:rPr>
                <w:sz w:val="20"/>
                <w:szCs w:val="20"/>
              </w:rPr>
            </w:pPr>
            <w:r w:rsidRPr="00BE3E0C">
              <w:rPr>
                <w:sz w:val="20"/>
                <w:szCs w:val="20"/>
              </w:rPr>
              <w:t>12:30 - 1:00 PM</w:t>
            </w:r>
          </w:p>
        </w:tc>
        <w:tc>
          <w:tcPr>
            <w:tcW w:w="4252" w:type="dxa"/>
            <w:noWrap/>
            <w:hideMark/>
          </w:tcPr>
          <w:p w14:paraId="5FD45F69" w14:textId="77777777" w:rsidR="008F0D4E" w:rsidRPr="00BE3E0C" w:rsidRDefault="008F0D4E" w:rsidP="00E83157">
            <w:pPr>
              <w:rPr>
                <w:sz w:val="20"/>
                <w:szCs w:val="20"/>
              </w:rPr>
            </w:pPr>
            <w:r w:rsidRPr="00BE3E0C">
              <w:rPr>
                <w:sz w:val="20"/>
                <w:szCs w:val="20"/>
              </w:rPr>
              <w:t>Feedback - Q&amp;A - Way Forward for the Planning Handbook</w:t>
            </w:r>
          </w:p>
        </w:tc>
        <w:tc>
          <w:tcPr>
            <w:tcW w:w="1559" w:type="dxa"/>
            <w:noWrap/>
            <w:hideMark/>
          </w:tcPr>
          <w:p w14:paraId="715D317B" w14:textId="77777777" w:rsidR="008F0D4E" w:rsidRPr="00BE3E0C" w:rsidRDefault="008F0D4E" w:rsidP="00E83157">
            <w:pPr>
              <w:rPr>
                <w:sz w:val="20"/>
                <w:szCs w:val="20"/>
              </w:rPr>
            </w:pPr>
            <w:r w:rsidRPr="00BE3E0C">
              <w:rPr>
                <w:sz w:val="20"/>
                <w:szCs w:val="20"/>
              </w:rPr>
              <w:t>TaTEDO</w:t>
            </w:r>
          </w:p>
        </w:tc>
        <w:tc>
          <w:tcPr>
            <w:tcW w:w="1650" w:type="dxa"/>
            <w:noWrap/>
            <w:hideMark/>
          </w:tcPr>
          <w:p w14:paraId="1F4042EE" w14:textId="77777777" w:rsidR="008F0D4E" w:rsidRPr="00BE3E0C" w:rsidRDefault="008F0D4E" w:rsidP="00E83157">
            <w:pPr>
              <w:rPr>
                <w:sz w:val="20"/>
                <w:szCs w:val="20"/>
              </w:rPr>
            </w:pPr>
            <w:r w:rsidRPr="00BE3E0C">
              <w:rPr>
                <w:sz w:val="20"/>
                <w:szCs w:val="20"/>
              </w:rPr>
              <w:t>WRI</w:t>
            </w:r>
          </w:p>
        </w:tc>
      </w:tr>
      <w:tr w:rsidR="008F0D4E" w:rsidRPr="00BE3E0C" w14:paraId="64B522D6" w14:textId="77777777" w:rsidTr="008F0D4E">
        <w:trPr>
          <w:trHeight w:val="267"/>
        </w:trPr>
        <w:tc>
          <w:tcPr>
            <w:tcW w:w="1555" w:type="dxa"/>
            <w:noWrap/>
            <w:hideMark/>
          </w:tcPr>
          <w:p w14:paraId="66B4EAB2" w14:textId="77777777" w:rsidR="008F0D4E" w:rsidRPr="00BE3E0C" w:rsidRDefault="008F0D4E" w:rsidP="00E83157">
            <w:pPr>
              <w:rPr>
                <w:sz w:val="20"/>
                <w:szCs w:val="20"/>
              </w:rPr>
            </w:pPr>
            <w:r w:rsidRPr="00BE3E0C">
              <w:rPr>
                <w:sz w:val="20"/>
                <w:szCs w:val="20"/>
              </w:rPr>
              <w:t>1:00-2:00 PM</w:t>
            </w:r>
          </w:p>
        </w:tc>
        <w:tc>
          <w:tcPr>
            <w:tcW w:w="4252" w:type="dxa"/>
            <w:noWrap/>
            <w:hideMark/>
          </w:tcPr>
          <w:p w14:paraId="459C9BFC" w14:textId="77777777" w:rsidR="008F0D4E" w:rsidRPr="00BE3E0C" w:rsidRDefault="008F0D4E" w:rsidP="00E83157">
            <w:pPr>
              <w:rPr>
                <w:sz w:val="20"/>
                <w:szCs w:val="20"/>
              </w:rPr>
            </w:pPr>
            <w:r w:rsidRPr="00BE3E0C">
              <w:rPr>
                <w:sz w:val="20"/>
                <w:szCs w:val="20"/>
              </w:rPr>
              <w:t>Lunch Break</w:t>
            </w:r>
          </w:p>
        </w:tc>
        <w:tc>
          <w:tcPr>
            <w:tcW w:w="1559" w:type="dxa"/>
            <w:noWrap/>
            <w:hideMark/>
          </w:tcPr>
          <w:p w14:paraId="2418ECEA" w14:textId="77777777" w:rsidR="008F0D4E" w:rsidRPr="00BE3E0C" w:rsidRDefault="008F0D4E" w:rsidP="00E83157">
            <w:pPr>
              <w:rPr>
                <w:sz w:val="20"/>
                <w:szCs w:val="20"/>
              </w:rPr>
            </w:pPr>
            <w:r w:rsidRPr="00BE3E0C">
              <w:rPr>
                <w:sz w:val="20"/>
                <w:szCs w:val="20"/>
              </w:rPr>
              <w:t>WRI</w:t>
            </w:r>
          </w:p>
        </w:tc>
        <w:tc>
          <w:tcPr>
            <w:tcW w:w="1650" w:type="dxa"/>
            <w:noWrap/>
            <w:hideMark/>
          </w:tcPr>
          <w:p w14:paraId="6B4582BB" w14:textId="77777777" w:rsidR="008F0D4E" w:rsidRPr="00BE3E0C" w:rsidRDefault="008F0D4E" w:rsidP="00E83157">
            <w:pPr>
              <w:rPr>
                <w:sz w:val="20"/>
                <w:szCs w:val="20"/>
              </w:rPr>
            </w:pPr>
          </w:p>
        </w:tc>
      </w:tr>
      <w:tr w:rsidR="008F0D4E" w:rsidRPr="00BE3E0C" w14:paraId="1ADBD8FE" w14:textId="77777777" w:rsidTr="008F0D4E">
        <w:trPr>
          <w:trHeight w:val="271"/>
        </w:trPr>
        <w:tc>
          <w:tcPr>
            <w:tcW w:w="1555" w:type="dxa"/>
            <w:noWrap/>
            <w:hideMark/>
          </w:tcPr>
          <w:p w14:paraId="140662F5" w14:textId="77777777" w:rsidR="008F0D4E" w:rsidRPr="00BE3E0C" w:rsidRDefault="008F0D4E" w:rsidP="00E83157">
            <w:pPr>
              <w:rPr>
                <w:sz w:val="20"/>
                <w:szCs w:val="20"/>
              </w:rPr>
            </w:pPr>
            <w:r w:rsidRPr="00BE3E0C">
              <w:rPr>
                <w:sz w:val="20"/>
                <w:szCs w:val="20"/>
              </w:rPr>
              <w:t>2:00 - 3:30</w:t>
            </w:r>
          </w:p>
        </w:tc>
        <w:tc>
          <w:tcPr>
            <w:tcW w:w="4252" w:type="dxa"/>
            <w:noWrap/>
            <w:hideMark/>
          </w:tcPr>
          <w:p w14:paraId="540F041B" w14:textId="77777777" w:rsidR="008F0D4E" w:rsidRPr="00BE3E0C" w:rsidRDefault="008F0D4E" w:rsidP="00E83157">
            <w:pPr>
              <w:rPr>
                <w:sz w:val="20"/>
                <w:szCs w:val="20"/>
              </w:rPr>
            </w:pPr>
            <w:r w:rsidRPr="00BE3E0C">
              <w:rPr>
                <w:sz w:val="20"/>
                <w:szCs w:val="20"/>
              </w:rPr>
              <w:t>EAE Training Day 1</w:t>
            </w:r>
          </w:p>
        </w:tc>
        <w:tc>
          <w:tcPr>
            <w:tcW w:w="1559" w:type="dxa"/>
            <w:noWrap/>
            <w:hideMark/>
          </w:tcPr>
          <w:p w14:paraId="5F1D5500" w14:textId="77777777" w:rsidR="008F0D4E" w:rsidRPr="00BE3E0C" w:rsidRDefault="008F0D4E" w:rsidP="00E83157">
            <w:pPr>
              <w:rPr>
                <w:sz w:val="20"/>
                <w:szCs w:val="20"/>
              </w:rPr>
            </w:pPr>
            <w:r w:rsidRPr="00BE3E0C">
              <w:rPr>
                <w:sz w:val="20"/>
                <w:szCs w:val="20"/>
              </w:rPr>
              <w:t>WRI</w:t>
            </w:r>
          </w:p>
        </w:tc>
        <w:tc>
          <w:tcPr>
            <w:tcW w:w="1650" w:type="dxa"/>
            <w:noWrap/>
            <w:hideMark/>
          </w:tcPr>
          <w:p w14:paraId="0352CF00" w14:textId="77777777" w:rsidR="008F0D4E" w:rsidRPr="00BE3E0C" w:rsidRDefault="008F0D4E" w:rsidP="00E83157">
            <w:pPr>
              <w:rPr>
                <w:sz w:val="20"/>
                <w:szCs w:val="20"/>
              </w:rPr>
            </w:pPr>
          </w:p>
        </w:tc>
      </w:tr>
      <w:tr w:rsidR="008F0D4E" w:rsidRPr="00BE3E0C" w14:paraId="65BB0F0A" w14:textId="77777777" w:rsidTr="008F0D4E">
        <w:trPr>
          <w:trHeight w:val="1850"/>
        </w:trPr>
        <w:tc>
          <w:tcPr>
            <w:tcW w:w="1555" w:type="dxa"/>
            <w:vMerge w:val="restart"/>
            <w:noWrap/>
            <w:hideMark/>
          </w:tcPr>
          <w:p w14:paraId="7F203F45" w14:textId="77777777" w:rsidR="008F0D4E" w:rsidRPr="00BE3E0C" w:rsidRDefault="008F0D4E" w:rsidP="00E83157">
            <w:pPr>
              <w:rPr>
                <w:sz w:val="20"/>
                <w:szCs w:val="20"/>
              </w:rPr>
            </w:pPr>
          </w:p>
        </w:tc>
        <w:tc>
          <w:tcPr>
            <w:tcW w:w="4252" w:type="dxa"/>
            <w:hideMark/>
          </w:tcPr>
          <w:p w14:paraId="13283759" w14:textId="77777777" w:rsidR="008F0D4E" w:rsidRPr="00BE3E0C" w:rsidRDefault="008F0D4E" w:rsidP="00E83157">
            <w:pPr>
              <w:rPr>
                <w:sz w:val="20"/>
                <w:szCs w:val="20"/>
              </w:rPr>
            </w:pPr>
            <w:r w:rsidRPr="00BE3E0C">
              <w:rPr>
                <w:sz w:val="20"/>
                <w:szCs w:val="20"/>
              </w:rPr>
              <w:t xml:space="preserve">Introduction of Concepts </w:t>
            </w:r>
            <w:r w:rsidRPr="00BE3E0C">
              <w:rPr>
                <w:sz w:val="20"/>
                <w:szCs w:val="20"/>
              </w:rPr>
              <w:br/>
              <w:t>- Energy planning and its importance for socio-economic development</w:t>
            </w:r>
            <w:r w:rsidRPr="00BE3E0C">
              <w:rPr>
                <w:sz w:val="20"/>
                <w:szCs w:val="20"/>
              </w:rPr>
              <w:br/>
              <w:t xml:space="preserve">- Existing energy planning tools </w:t>
            </w:r>
            <w:r w:rsidRPr="00BE3E0C">
              <w:rPr>
                <w:sz w:val="20"/>
                <w:szCs w:val="20"/>
              </w:rPr>
              <w:br/>
              <w:t xml:space="preserve">- GIS data and technology for energy planning </w:t>
            </w:r>
            <w:r w:rsidRPr="00BE3E0C">
              <w:rPr>
                <w:sz w:val="20"/>
                <w:szCs w:val="20"/>
              </w:rPr>
              <w:br/>
              <w:t>- Ecosystem of geospatial data and tools for strategic energy planning</w:t>
            </w:r>
          </w:p>
        </w:tc>
        <w:tc>
          <w:tcPr>
            <w:tcW w:w="1559" w:type="dxa"/>
            <w:noWrap/>
            <w:hideMark/>
          </w:tcPr>
          <w:p w14:paraId="08E01FC9" w14:textId="77777777" w:rsidR="008F0D4E" w:rsidRPr="00BE3E0C" w:rsidRDefault="008F0D4E" w:rsidP="00E83157">
            <w:pPr>
              <w:rPr>
                <w:sz w:val="20"/>
                <w:szCs w:val="20"/>
              </w:rPr>
            </w:pPr>
            <w:r w:rsidRPr="00BE3E0C">
              <w:rPr>
                <w:sz w:val="20"/>
                <w:szCs w:val="20"/>
              </w:rPr>
              <w:t>WRI</w:t>
            </w:r>
          </w:p>
        </w:tc>
        <w:tc>
          <w:tcPr>
            <w:tcW w:w="1650" w:type="dxa"/>
            <w:noWrap/>
            <w:hideMark/>
          </w:tcPr>
          <w:p w14:paraId="19301C51" w14:textId="77777777" w:rsidR="008F0D4E" w:rsidRPr="00BE3E0C" w:rsidRDefault="008F0D4E" w:rsidP="00E83157">
            <w:pPr>
              <w:rPr>
                <w:sz w:val="20"/>
                <w:szCs w:val="20"/>
              </w:rPr>
            </w:pPr>
          </w:p>
        </w:tc>
      </w:tr>
      <w:tr w:rsidR="008F0D4E" w:rsidRPr="00BE3E0C" w14:paraId="52579FB4" w14:textId="77777777" w:rsidTr="008F0D4E">
        <w:trPr>
          <w:trHeight w:val="254"/>
        </w:trPr>
        <w:tc>
          <w:tcPr>
            <w:tcW w:w="1555" w:type="dxa"/>
            <w:vMerge/>
            <w:noWrap/>
            <w:hideMark/>
          </w:tcPr>
          <w:p w14:paraId="543CD4A3" w14:textId="77777777" w:rsidR="008F0D4E" w:rsidRPr="00BE3E0C" w:rsidRDefault="008F0D4E" w:rsidP="00E83157">
            <w:pPr>
              <w:rPr>
                <w:sz w:val="20"/>
                <w:szCs w:val="20"/>
              </w:rPr>
            </w:pPr>
          </w:p>
        </w:tc>
        <w:tc>
          <w:tcPr>
            <w:tcW w:w="4252" w:type="dxa"/>
            <w:noWrap/>
            <w:hideMark/>
          </w:tcPr>
          <w:p w14:paraId="3CB66188" w14:textId="77777777" w:rsidR="008F0D4E" w:rsidRPr="00BE3E0C" w:rsidRDefault="008F0D4E" w:rsidP="00E83157">
            <w:pPr>
              <w:rPr>
                <w:sz w:val="20"/>
                <w:szCs w:val="20"/>
              </w:rPr>
            </w:pPr>
            <w:r w:rsidRPr="00BE3E0C">
              <w:rPr>
                <w:sz w:val="20"/>
                <w:szCs w:val="20"/>
              </w:rPr>
              <w:t>Introduction to the Energy Access Explorer</w:t>
            </w:r>
          </w:p>
        </w:tc>
        <w:tc>
          <w:tcPr>
            <w:tcW w:w="1559" w:type="dxa"/>
            <w:noWrap/>
            <w:hideMark/>
          </w:tcPr>
          <w:p w14:paraId="3BC882F6" w14:textId="77777777" w:rsidR="008F0D4E" w:rsidRPr="00BE3E0C" w:rsidRDefault="008F0D4E" w:rsidP="00E83157">
            <w:pPr>
              <w:rPr>
                <w:sz w:val="20"/>
                <w:szCs w:val="20"/>
              </w:rPr>
            </w:pPr>
            <w:r w:rsidRPr="00BE3E0C">
              <w:rPr>
                <w:sz w:val="20"/>
                <w:szCs w:val="20"/>
              </w:rPr>
              <w:t>WRI</w:t>
            </w:r>
          </w:p>
        </w:tc>
        <w:tc>
          <w:tcPr>
            <w:tcW w:w="1650" w:type="dxa"/>
            <w:noWrap/>
            <w:hideMark/>
          </w:tcPr>
          <w:p w14:paraId="1654E811" w14:textId="77777777" w:rsidR="008F0D4E" w:rsidRPr="00BE3E0C" w:rsidRDefault="008F0D4E" w:rsidP="00E83157">
            <w:pPr>
              <w:rPr>
                <w:sz w:val="20"/>
                <w:szCs w:val="20"/>
              </w:rPr>
            </w:pPr>
          </w:p>
        </w:tc>
      </w:tr>
      <w:tr w:rsidR="008F0D4E" w:rsidRPr="00BE3E0C" w14:paraId="42BF1394" w14:textId="77777777" w:rsidTr="008F0D4E">
        <w:trPr>
          <w:trHeight w:val="429"/>
        </w:trPr>
        <w:tc>
          <w:tcPr>
            <w:tcW w:w="1555" w:type="dxa"/>
            <w:vMerge/>
            <w:noWrap/>
            <w:hideMark/>
          </w:tcPr>
          <w:p w14:paraId="069699D4" w14:textId="77777777" w:rsidR="008F0D4E" w:rsidRPr="00BE3E0C" w:rsidRDefault="008F0D4E" w:rsidP="00E83157">
            <w:pPr>
              <w:rPr>
                <w:sz w:val="20"/>
                <w:szCs w:val="20"/>
              </w:rPr>
            </w:pPr>
          </w:p>
        </w:tc>
        <w:tc>
          <w:tcPr>
            <w:tcW w:w="4252" w:type="dxa"/>
            <w:noWrap/>
            <w:hideMark/>
          </w:tcPr>
          <w:p w14:paraId="5A9820E6" w14:textId="77777777" w:rsidR="008F0D4E" w:rsidRPr="00BE3E0C" w:rsidRDefault="008F0D4E" w:rsidP="00E83157">
            <w:pPr>
              <w:rPr>
                <w:sz w:val="20"/>
                <w:szCs w:val="20"/>
              </w:rPr>
            </w:pPr>
            <w:r w:rsidRPr="00BE3E0C">
              <w:rPr>
                <w:sz w:val="20"/>
                <w:szCs w:val="20"/>
              </w:rPr>
              <w:t>Introduction to OnSSET - Least Cost Electrification Model</w:t>
            </w:r>
          </w:p>
        </w:tc>
        <w:tc>
          <w:tcPr>
            <w:tcW w:w="1559" w:type="dxa"/>
            <w:noWrap/>
            <w:hideMark/>
          </w:tcPr>
          <w:p w14:paraId="1932EAF4" w14:textId="77777777" w:rsidR="008F0D4E" w:rsidRPr="00BE3E0C" w:rsidRDefault="008F0D4E" w:rsidP="00E83157">
            <w:pPr>
              <w:rPr>
                <w:sz w:val="20"/>
                <w:szCs w:val="20"/>
              </w:rPr>
            </w:pPr>
            <w:r w:rsidRPr="00BE3E0C">
              <w:rPr>
                <w:sz w:val="20"/>
                <w:szCs w:val="20"/>
              </w:rPr>
              <w:t>WRI</w:t>
            </w:r>
          </w:p>
        </w:tc>
        <w:tc>
          <w:tcPr>
            <w:tcW w:w="1650" w:type="dxa"/>
            <w:noWrap/>
            <w:hideMark/>
          </w:tcPr>
          <w:p w14:paraId="516C4C7C" w14:textId="77777777" w:rsidR="008F0D4E" w:rsidRPr="00BE3E0C" w:rsidRDefault="008F0D4E" w:rsidP="00E83157">
            <w:pPr>
              <w:rPr>
                <w:sz w:val="20"/>
                <w:szCs w:val="20"/>
              </w:rPr>
            </w:pPr>
          </w:p>
        </w:tc>
      </w:tr>
      <w:tr w:rsidR="008F0D4E" w:rsidRPr="00BE3E0C" w14:paraId="4BD80E4E" w14:textId="77777777" w:rsidTr="008F0D4E">
        <w:trPr>
          <w:trHeight w:val="1183"/>
        </w:trPr>
        <w:tc>
          <w:tcPr>
            <w:tcW w:w="1555" w:type="dxa"/>
            <w:vMerge/>
            <w:noWrap/>
            <w:hideMark/>
          </w:tcPr>
          <w:p w14:paraId="375EE923" w14:textId="77777777" w:rsidR="008F0D4E" w:rsidRPr="00BE3E0C" w:rsidRDefault="008F0D4E" w:rsidP="00E83157">
            <w:pPr>
              <w:rPr>
                <w:sz w:val="20"/>
                <w:szCs w:val="20"/>
              </w:rPr>
            </w:pPr>
          </w:p>
        </w:tc>
        <w:tc>
          <w:tcPr>
            <w:tcW w:w="4252" w:type="dxa"/>
            <w:hideMark/>
          </w:tcPr>
          <w:p w14:paraId="4F22AB6C" w14:textId="77777777" w:rsidR="008F0D4E" w:rsidRPr="00BE3E0C" w:rsidRDefault="008F0D4E" w:rsidP="00E83157">
            <w:pPr>
              <w:rPr>
                <w:sz w:val="20"/>
                <w:szCs w:val="20"/>
              </w:rPr>
            </w:pPr>
            <w:r w:rsidRPr="00BE3E0C">
              <w:rPr>
                <w:sz w:val="20"/>
                <w:szCs w:val="20"/>
              </w:rPr>
              <w:t>Energy Access Explorer Tool Demonstration</w:t>
            </w:r>
            <w:r w:rsidRPr="00BE3E0C">
              <w:rPr>
                <w:sz w:val="20"/>
                <w:szCs w:val="20"/>
              </w:rPr>
              <w:br/>
              <w:t>- EAE tool structure overview</w:t>
            </w:r>
            <w:r w:rsidRPr="00BE3E0C">
              <w:rPr>
                <w:sz w:val="20"/>
                <w:szCs w:val="20"/>
              </w:rPr>
              <w:br/>
              <w:t>- Data View</w:t>
            </w:r>
            <w:r w:rsidRPr="00BE3E0C">
              <w:rPr>
                <w:sz w:val="20"/>
                <w:szCs w:val="20"/>
              </w:rPr>
              <w:br/>
              <w:t>- Analysis View</w:t>
            </w:r>
            <w:r w:rsidRPr="00BE3E0C">
              <w:rPr>
                <w:sz w:val="20"/>
                <w:szCs w:val="20"/>
              </w:rPr>
              <w:br/>
              <w:t>- User scenarios</w:t>
            </w:r>
          </w:p>
        </w:tc>
        <w:tc>
          <w:tcPr>
            <w:tcW w:w="1559" w:type="dxa"/>
            <w:noWrap/>
            <w:hideMark/>
          </w:tcPr>
          <w:p w14:paraId="0017218F" w14:textId="77777777" w:rsidR="008F0D4E" w:rsidRPr="00BE3E0C" w:rsidRDefault="008F0D4E" w:rsidP="00E83157">
            <w:pPr>
              <w:rPr>
                <w:sz w:val="20"/>
                <w:szCs w:val="20"/>
              </w:rPr>
            </w:pPr>
            <w:r w:rsidRPr="00BE3E0C">
              <w:rPr>
                <w:sz w:val="20"/>
                <w:szCs w:val="20"/>
              </w:rPr>
              <w:t>WRI</w:t>
            </w:r>
          </w:p>
        </w:tc>
        <w:tc>
          <w:tcPr>
            <w:tcW w:w="1650" w:type="dxa"/>
            <w:noWrap/>
            <w:hideMark/>
          </w:tcPr>
          <w:p w14:paraId="126F1DD4" w14:textId="77777777" w:rsidR="008F0D4E" w:rsidRPr="00BE3E0C" w:rsidRDefault="008F0D4E" w:rsidP="00E83157">
            <w:pPr>
              <w:rPr>
                <w:sz w:val="20"/>
                <w:szCs w:val="20"/>
              </w:rPr>
            </w:pPr>
          </w:p>
        </w:tc>
      </w:tr>
      <w:tr w:rsidR="008F0D4E" w:rsidRPr="00BE3E0C" w14:paraId="6A8ECEAD" w14:textId="77777777" w:rsidTr="008F0D4E">
        <w:trPr>
          <w:trHeight w:val="271"/>
        </w:trPr>
        <w:tc>
          <w:tcPr>
            <w:tcW w:w="1555" w:type="dxa"/>
            <w:noWrap/>
            <w:hideMark/>
          </w:tcPr>
          <w:p w14:paraId="3AA9A7FD" w14:textId="77777777" w:rsidR="008F0D4E" w:rsidRPr="00BE3E0C" w:rsidRDefault="008F0D4E" w:rsidP="00E83157">
            <w:pPr>
              <w:rPr>
                <w:sz w:val="20"/>
                <w:szCs w:val="20"/>
              </w:rPr>
            </w:pPr>
            <w:r w:rsidRPr="00BE3E0C">
              <w:rPr>
                <w:sz w:val="20"/>
                <w:szCs w:val="20"/>
              </w:rPr>
              <w:t>3:15-3:30</w:t>
            </w:r>
          </w:p>
        </w:tc>
        <w:tc>
          <w:tcPr>
            <w:tcW w:w="4252" w:type="dxa"/>
            <w:noWrap/>
            <w:hideMark/>
          </w:tcPr>
          <w:p w14:paraId="199E5A85" w14:textId="77777777" w:rsidR="008F0D4E" w:rsidRPr="00BE3E0C" w:rsidRDefault="008F0D4E" w:rsidP="00E83157">
            <w:pPr>
              <w:rPr>
                <w:sz w:val="20"/>
                <w:szCs w:val="20"/>
              </w:rPr>
            </w:pPr>
            <w:r w:rsidRPr="00BE3E0C">
              <w:rPr>
                <w:sz w:val="20"/>
                <w:szCs w:val="20"/>
              </w:rPr>
              <w:t>Break</w:t>
            </w:r>
          </w:p>
        </w:tc>
        <w:tc>
          <w:tcPr>
            <w:tcW w:w="1559" w:type="dxa"/>
            <w:noWrap/>
            <w:hideMark/>
          </w:tcPr>
          <w:p w14:paraId="6B037056" w14:textId="77777777" w:rsidR="008F0D4E" w:rsidRPr="00BE3E0C" w:rsidRDefault="008F0D4E" w:rsidP="00E83157">
            <w:pPr>
              <w:rPr>
                <w:sz w:val="20"/>
                <w:szCs w:val="20"/>
              </w:rPr>
            </w:pPr>
          </w:p>
        </w:tc>
        <w:tc>
          <w:tcPr>
            <w:tcW w:w="1650" w:type="dxa"/>
            <w:noWrap/>
            <w:hideMark/>
          </w:tcPr>
          <w:p w14:paraId="7DF99324" w14:textId="77777777" w:rsidR="008F0D4E" w:rsidRPr="00BE3E0C" w:rsidRDefault="008F0D4E" w:rsidP="00E83157">
            <w:pPr>
              <w:rPr>
                <w:sz w:val="20"/>
                <w:szCs w:val="20"/>
              </w:rPr>
            </w:pPr>
          </w:p>
        </w:tc>
      </w:tr>
      <w:tr w:rsidR="008F0D4E" w:rsidRPr="00BE3E0C" w14:paraId="15ED280A" w14:textId="77777777" w:rsidTr="008F0D4E">
        <w:trPr>
          <w:trHeight w:val="177"/>
        </w:trPr>
        <w:tc>
          <w:tcPr>
            <w:tcW w:w="1555" w:type="dxa"/>
            <w:noWrap/>
            <w:hideMark/>
          </w:tcPr>
          <w:p w14:paraId="039BB3C5" w14:textId="77777777" w:rsidR="008F0D4E" w:rsidRPr="00BE3E0C" w:rsidRDefault="008F0D4E" w:rsidP="00E83157">
            <w:pPr>
              <w:rPr>
                <w:sz w:val="20"/>
                <w:szCs w:val="20"/>
              </w:rPr>
            </w:pPr>
            <w:r w:rsidRPr="00BE3E0C">
              <w:rPr>
                <w:sz w:val="20"/>
                <w:szCs w:val="20"/>
              </w:rPr>
              <w:t>3:30-4:00 PM</w:t>
            </w:r>
          </w:p>
        </w:tc>
        <w:tc>
          <w:tcPr>
            <w:tcW w:w="4252" w:type="dxa"/>
            <w:noWrap/>
            <w:hideMark/>
          </w:tcPr>
          <w:p w14:paraId="074C35C8" w14:textId="77777777" w:rsidR="008F0D4E" w:rsidRPr="00BE3E0C" w:rsidRDefault="008F0D4E" w:rsidP="00E83157">
            <w:pPr>
              <w:rPr>
                <w:sz w:val="20"/>
                <w:szCs w:val="20"/>
              </w:rPr>
            </w:pPr>
            <w:r w:rsidRPr="00BE3E0C">
              <w:rPr>
                <w:sz w:val="20"/>
                <w:szCs w:val="20"/>
              </w:rPr>
              <w:t>Day 1 Wrap-up - Preparations for day 2</w:t>
            </w:r>
          </w:p>
        </w:tc>
        <w:tc>
          <w:tcPr>
            <w:tcW w:w="1559" w:type="dxa"/>
            <w:noWrap/>
            <w:hideMark/>
          </w:tcPr>
          <w:p w14:paraId="11B7E964" w14:textId="77777777" w:rsidR="008F0D4E" w:rsidRPr="00BE3E0C" w:rsidRDefault="008F0D4E" w:rsidP="00E83157">
            <w:pPr>
              <w:rPr>
                <w:sz w:val="20"/>
                <w:szCs w:val="20"/>
              </w:rPr>
            </w:pPr>
            <w:r w:rsidRPr="00BE3E0C">
              <w:rPr>
                <w:sz w:val="20"/>
                <w:szCs w:val="20"/>
              </w:rPr>
              <w:t>WRI</w:t>
            </w:r>
          </w:p>
        </w:tc>
        <w:tc>
          <w:tcPr>
            <w:tcW w:w="1650" w:type="dxa"/>
            <w:noWrap/>
            <w:hideMark/>
          </w:tcPr>
          <w:p w14:paraId="5781497D" w14:textId="77777777" w:rsidR="008F0D4E" w:rsidRPr="00BE3E0C" w:rsidRDefault="008F0D4E" w:rsidP="00E83157">
            <w:pPr>
              <w:rPr>
                <w:sz w:val="20"/>
                <w:szCs w:val="20"/>
              </w:rPr>
            </w:pPr>
          </w:p>
        </w:tc>
      </w:tr>
      <w:tr w:rsidR="008F0D4E" w:rsidRPr="00BE3E0C" w14:paraId="181148D9" w14:textId="77777777" w:rsidTr="00E83157">
        <w:trPr>
          <w:trHeight w:val="191"/>
        </w:trPr>
        <w:tc>
          <w:tcPr>
            <w:tcW w:w="5807" w:type="dxa"/>
            <w:gridSpan w:val="2"/>
            <w:noWrap/>
            <w:hideMark/>
          </w:tcPr>
          <w:p w14:paraId="4625C320" w14:textId="77777777" w:rsidR="008F0D4E" w:rsidRPr="00BE3E0C" w:rsidRDefault="008F0D4E" w:rsidP="00E83157">
            <w:pPr>
              <w:rPr>
                <w:b/>
                <w:bCs/>
                <w:sz w:val="20"/>
                <w:szCs w:val="20"/>
              </w:rPr>
            </w:pPr>
            <w:r w:rsidRPr="00BE3E0C">
              <w:rPr>
                <w:b/>
                <w:bCs/>
                <w:sz w:val="20"/>
                <w:szCs w:val="20"/>
              </w:rPr>
              <w:t>November 22nd</w:t>
            </w:r>
          </w:p>
        </w:tc>
        <w:tc>
          <w:tcPr>
            <w:tcW w:w="1559" w:type="dxa"/>
            <w:noWrap/>
            <w:hideMark/>
          </w:tcPr>
          <w:p w14:paraId="31BB8502" w14:textId="77777777" w:rsidR="008F0D4E" w:rsidRPr="00BE3E0C" w:rsidRDefault="008F0D4E" w:rsidP="00E83157">
            <w:pPr>
              <w:rPr>
                <w:b/>
                <w:bCs/>
                <w:sz w:val="20"/>
                <w:szCs w:val="20"/>
              </w:rPr>
            </w:pPr>
          </w:p>
        </w:tc>
        <w:tc>
          <w:tcPr>
            <w:tcW w:w="1650" w:type="dxa"/>
            <w:noWrap/>
            <w:hideMark/>
          </w:tcPr>
          <w:p w14:paraId="01EA642A" w14:textId="77777777" w:rsidR="008F0D4E" w:rsidRPr="00BE3E0C" w:rsidRDefault="008F0D4E" w:rsidP="00E83157">
            <w:pPr>
              <w:rPr>
                <w:b/>
                <w:bCs/>
                <w:sz w:val="20"/>
                <w:szCs w:val="20"/>
              </w:rPr>
            </w:pPr>
          </w:p>
        </w:tc>
      </w:tr>
      <w:tr w:rsidR="008F0D4E" w:rsidRPr="00BE3E0C" w14:paraId="75B94BA6" w14:textId="77777777" w:rsidTr="008F0D4E">
        <w:trPr>
          <w:trHeight w:val="187"/>
        </w:trPr>
        <w:tc>
          <w:tcPr>
            <w:tcW w:w="1555" w:type="dxa"/>
            <w:noWrap/>
            <w:hideMark/>
          </w:tcPr>
          <w:p w14:paraId="6A24590A" w14:textId="77777777" w:rsidR="008F0D4E" w:rsidRPr="00BE3E0C" w:rsidRDefault="008F0D4E" w:rsidP="00E83157">
            <w:pPr>
              <w:rPr>
                <w:b/>
                <w:bCs/>
                <w:sz w:val="20"/>
                <w:szCs w:val="20"/>
              </w:rPr>
            </w:pPr>
            <w:r w:rsidRPr="00BE3E0C">
              <w:rPr>
                <w:b/>
                <w:bCs/>
                <w:sz w:val="20"/>
                <w:szCs w:val="20"/>
              </w:rPr>
              <w:t>Time</w:t>
            </w:r>
          </w:p>
        </w:tc>
        <w:tc>
          <w:tcPr>
            <w:tcW w:w="4252" w:type="dxa"/>
            <w:noWrap/>
            <w:hideMark/>
          </w:tcPr>
          <w:p w14:paraId="0F78CBEC" w14:textId="77777777" w:rsidR="008F0D4E" w:rsidRPr="00BE3E0C" w:rsidRDefault="008F0D4E" w:rsidP="00E83157">
            <w:pPr>
              <w:rPr>
                <w:b/>
                <w:bCs/>
                <w:sz w:val="20"/>
                <w:szCs w:val="20"/>
              </w:rPr>
            </w:pPr>
            <w:r w:rsidRPr="00BE3E0C">
              <w:rPr>
                <w:b/>
                <w:bCs/>
                <w:sz w:val="20"/>
                <w:szCs w:val="20"/>
              </w:rPr>
              <w:t>Agenda</w:t>
            </w:r>
          </w:p>
        </w:tc>
        <w:tc>
          <w:tcPr>
            <w:tcW w:w="1559" w:type="dxa"/>
            <w:noWrap/>
            <w:hideMark/>
          </w:tcPr>
          <w:p w14:paraId="2833D6CE" w14:textId="77777777" w:rsidR="008F0D4E" w:rsidRPr="00BE3E0C" w:rsidRDefault="008F0D4E" w:rsidP="00E83157">
            <w:pPr>
              <w:rPr>
                <w:b/>
                <w:bCs/>
                <w:sz w:val="20"/>
                <w:szCs w:val="20"/>
              </w:rPr>
            </w:pPr>
            <w:r w:rsidRPr="00BE3E0C">
              <w:rPr>
                <w:b/>
                <w:bCs/>
                <w:sz w:val="20"/>
                <w:szCs w:val="20"/>
              </w:rPr>
              <w:t>Responsible</w:t>
            </w:r>
          </w:p>
        </w:tc>
        <w:tc>
          <w:tcPr>
            <w:tcW w:w="1650" w:type="dxa"/>
            <w:noWrap/>
            <w:hideMark/>
          </w:tcPr>
          <w:p w14:paraId="67C46DE8" w14:textId="77777777" w:rsidR="008F0D4E" w:rsidRPr="00BE3E0C" w:rsidRDefault="008F0D4E" w:rsidP="00E83157">
            <w:pPr>
              <w:rPr>
                <w:b/>
                <w:bCs/>
                <w:sz w:val="20"/>
                <w:szCs w:val="20"/>
              </w:rPr>
            </w:pPr>
            <w:r w:rsidRPr="00BE3E0C">
              <w:rPr>
                <w:b/>
                <w:bCs/>
                <w:sz w:val="20"/>
                <w:szCs w:val="20"/>
              </w:rPr>
              <w:t>Facilitator</w:t>
            </w:r>
          </w:p>
        </w:tc>
      </w:tr>
      <w:tr w:rsidR="008F0D4E" w:rsidRPr="00BE3E0C" w14:paraId="31D45D12" w14:textId="77777777" w:rsidTr="008F0D4E">
        <w:trPr>
          <w:trHeight w:val="205"/>
        </w:trPr>
        <w:tc>
          <w:tcPr>
            <w:tcW w:w="1555" w:type="dxa"/>
            <w:noWrap/>
            <w:hideMark/>
          </w:tcPr>
          <w:p w14:paraId="60980E7F" w14:textId="77777777" w:rsidR="008F0D4E" w:rsidRPr="00BE3E0C" w:rsidRDefault="008F0D4E" w:rsidP="00E83157">
            <w:pPr>
              <w:rPr>
                <w:b/>
                <w:bCs/>
                <w:sz w:val="20"/>
                <w:szCs w:val="20"/>
              </w:rPr>
            </w:pPr>
          </w:p>
        </w:tc>
        <w:tc>
          <w:tcPr>
            <w:tcW w:w="4252" w:type="dxa"/>
            <w:noWrap/>
            <w:hideMark/>
          </w:tcPr>
          <w:p w14:paraId="44710D41" w14:textId="77777777" w:rsidR="008F0D4E" w:rsidRPr="00BE3E0C" w:rsidRDefault="008F0D4E" w:rsidP="00E83157">
            <w:pPr>
              <w:rPr>
                <w:sz w:val="20"/>
                <w:szCs w:val="20"/>
              </w:rPr>
            </w:pPr>
            <w:r w:rsidRPr="00BE3E0C">
              <w:rPr>
                <w:sz w:val="20"/>
                <w:szCs w:val="20"/>
              </w:rPr>
              <w:t>EAE Training Day 2</w:t>
            </w:r>
          </w:p>
        </w:tc>
        <w:tc>
          <w:tcPr>
            <w:tcW w:w="1559" w:type="dxa"/>
            <w:noWrap/>
            <w:hideMark/>
          </w:tcPr>
          <w:p w14:paraId="40165EC4" w14:textId="77777777" w:rsidR="008F0D4E" w:rsidRPr="00BE3E0C" w:rsidRDefault="008F0D4E" w:rsidP="00E83157">
            <w:pPr>
              <w:rPr>
                <w:sz w:val="20"/>
                <w:szCs w:val="20"/>
              </w:rPr>
            </w:pPr>
            <w:r w:rsidRPr="00BE3E0C">
              <w:rPr>
                <w:sz w:val="20"/>
                <w:szCs w:val="20"/>
              </w:rPr>
              <w:t>WRI</w:t>
            </w:r>
          </w:p>
        </w:tc>
        <w:tc>
          <w:tcPr>
            <w:tcW w:w="1650" w:type="dxa"/>
            <w:noWrap/>
            <w:hideMark/>
          </w:tcPr>
          <w:p w14:paraId="353E4B1D" w14:textId="77777777" w:rsidR="008F0D4E" w:rsidRPr="00BE3E0C" w:rsidRDefault="008F0D4E" w:rsidP="00E83157">
            <w:pPr>
              <w:rPr>
                <w:sz w:val="20"/>
                <w:szCs w:val="20"/>
              </w:rPr>
            </w:pPr>
          </w:p>
        </w:tc>
      </w:tr>
      <w:tr w:rsidR="008F0D4E" w:rsidRPr="00BE3E0C" w14:paraId="4D4A973C" w14:textId="77777777" w:rsidTr="008F0D4E">
        <w:trPr>
          <w:trHeight w:val="370"/>
        </w:trPr>
        <w:tc>
          <w:tcPr>
            <w:tcW w:w="1555" w:type="dxa"/>
            <w:noWrap/>
            <w:hideMark/>
          </w:tcPr>
          <w:p w14:paraId="3B034498" w14:textId="77777777" w:rsidR="008F0D4E" w:rsidRPr="00BE3E0C" w:rsidRDefault="008F0D4E" w:rsidP="00E83157">
            <w:pPr>
              <w:rPr>
                <w:sz w:val="20"/>
                <w:szCs w:val="20"/>
              </w:rPr>
            </w:pPr>
            <w:r w:rsidRPr="00BE3E0C">
              <w:rPr>
                <w:sz w:val="20"/>
                <w:szCs w:val="20"/>
              </w:rPr>
              <w:t>9:00-9:30 AM</w:t>
            </w:r>
          </w:p>
        </w:tc>
        <w:tc>
          <w:tcPr>
            <w:tcW w:w="4252" w:type="dxa"/>
            <w:noWrap/>
            <w:hideMark/>
          </w:tcPr>
          <w:p w14:paraId="076B58E2" w14:textId="77777777" w:rsidR="008F0D4E" w:rsidRPr="00BE3E0C" w:rsidRDefault="008F0D4E" w:rsidP="00E83157">
            <w:pPr>
              <w:rPr>
                <w:sz w:val="20"/>
                <w:szCs w:val="20"/>
              </w:rPr>
            </w:pPr>
            <w:r w:rsidRPr="00BE3E0C">
              <w:rPr>
                <w:sz w:val="20"/>
                <w:szCs w:val="20"/>
              </w:rPr>
              <w:t>Day 1 Refreshed and Day 2 Outline</w:t>
            </w:r>
          </w:p>
        </w:tc>
        <w:tc>
          <w:tcPr>
            <w:tcW w:w="1559" w:type="dxa"/>
            <w:noWrap/>
            <w:hideMark/>
          </w:tcPr>
          <w:p w14:paraId="3C3D8B87" w14:textId="77777777" w:rsidR="008F0D4E" w:rsidRPr="00BE3E0C" w:rsidRDefault="008F0D4E" w:rsidP="00E83157">
            <w:pPr>
              <w:rPr>
                <w:sz w:val="20"/>
                <w:szCs w:val="20"/>
              </w:rPr>
            </w:pPr>
            <w:r w:rsidRPr="00BE3E0C">
              <w:rPr>
                <w:sz w:val="20"/>
                <w:szCs w:val="20"/>
              </w:rPr>
              <w:t>WRI</w:t>
            </w:r>
          </w:p>
        </w:tc>
        <w:tc>
          <w:tcPr>
            <w:tcW w:w="1650" w:type="dxa"/>
            <w:noWrap/>
            <w:hideMark/>
          </w:tcPr>
          <w:p w14:paraId="201E8114" w14:textId="77777777" w:rsidR="008F0D4E" w:rsidRPr="00BE3E0C" w:rsidRDefault="008F0D4E" w:rsidP="00E83157">
            <w:pPr>
              <w:rPr>
                <w:sz w:val="20"/>
                <w:szCs w:val="20"/>
              </w:rPr>
            </w:pPr>
          </w:p>
        </w:tc>
      </w:tr>
      <w:tr w:rsidR="008F0D4E" w:rsidRPr="00BE3E0C" w14:paraId="6608B28C" w14:textId="77777777" w:rsidTr="008F0D4E">
        <w:trPr>
          <w:trHeight w:val="271"/>
        </w:trPr>
        <w:tc>
          <w:tcPr>
            <w:tcW w:w="1555" w:type="dxa"/>
            <w:noWrap/>
            <w:hideMark/>
          </w:tcPr>
          <w:p w14:paraId="4198B0C3" w14:textId="77777777" w:rsidR="008F0D4E" w:rsidRPr="00BE3E0C" w:rsidRDefault="008F0D4E" w:rsidP="00E83157">
            <w:pPr>
              <w:rPr>
                <w:sz w:val="20"/>
                <w:szCs w:val="20"/>
              </w:rPr>
            </w:pPr>
            <w:r w:rsidRPr="00BE3E0C">
              <w:rPr>
                <w:sz w:val="20"/>
                <w:szCs w:val="20"/>
              </w:rPr>
              <w:t>9:30-10:45 AM</w:t>
            </w:r>
          </w:p>
        </w:tc>
        <w:tc>
          <w:tcPr>
            <w:tcW w:w="4252" w:type="dxa"/>
            <w:noWrap/>
            <w:hideMark/>
          </w:tcPr>
          <w:p w14:paraId="19C20C1F" w14:textId="77777777" w:rsidR="008F0D4E" w:rsidRPr="00BE3E0C" w:rsidRDefault="008F0D4E" w:rsidP="00E83157">
            <w:pPr>
              <w:rPr>
                <w:sz w:val="20"/>
                <w:szCs w:val="20"/>
              </w:rPr>
            </w:pPr>
            <w:r w:rsidRPr="00BE3E0C">
              <w:rPr>
                <w:sz w:val="20"/>
                <w:szCs w:val="20"/>
              </w:rPr>
              <w:t>Individual EAE training exercises</w:t>
            </w:r>
          </w:p>
        </w:tc>
        <w:tc>
          <w:tcPr>
            <w:tcW w:w="1559" w:type="dxa"/>
            <w:noWrap/>
            <w:hideMark/>
          </w:tcPr>
          <w:p w14:paraId="4457CE96" w14:textId="77777777" w:rsidR="008F0D4E" w:rsidRPr="00BE3E0C" w:rsidRDefault="008F0D4E" w:rsidP="00E83157">
            <w:pPr>
              <w:rPr>
                <w:sz w:val="20"/>
                <w:szCs w:val="20"/>
              </w:rPr>
            </w:pPr>
            <w:r w:rsidRPr="00BE3E0C">
              <w:rPr>
                <w:sz w:val="20"/>
                <w:szCs w:val="20"/>
              </w:rPr>
              <w:t>WRI</w:t>
            </w:r>
          </w:p>
        </w:tc>
        <w:tc>
          <w:tcPr>
            <w:tcW w:w="1650" w:type="dxa"/>
            <w:noWrap/>
            <w:hideMark/>
          </w:tcPr>
          <w:p w14:paraId="779D3BB6" w14:textId="77777777" w:rsidR="008F0D4E" w:rsidRPr="00BE3E0C" w:rsidRDefault="008F0D4E" w:rsidP="00E83157">
            <w:pPr>
              <w:rPr>
                <w:sz w:val="20"/>
                <w:szCs w:val="20"/>
              </w:rPr>
            </w:pPr>
          </w:p>
        </w:tc>
      </w:tr>
      <w:tr w:rsidR="008F0D4E" w:rsidRPr="00BE3E0C" w14:paraId="3B56E0E6" w14:textId="77777777" w:rsidTr="008F0D4E">
        <w:trPr>
          <w:trHeight w:val="370"/>
        </w:trPr>
        <w:tc>
          <w:tcPr>
            <w:tcW w:w="1555" w:type="dxa"/>
            <w:noWrap/>
            <w:hideMark/>
          </w:tcPr>
          <w:p w14:paraId="76B68165" w14:textId="77777777" w:rsidR="008F0D4E" w:rsidRPr="00BE3E0C" w:rsidRDefault="008F0D4E" w:rsidP="00E83157">
            <w:pPr>
              <w:rPr>
                <w:sz w:val="20"/>
                <w:szCs w:val="20"/>
              </w:rPr>
            </w:pPr>
            <w:r w:rsidRPr="00BE3E0C">
              <w:rPr>
                <w:sz w:val="20"/>
                <w:szCs w:val="20"/>
              </w:rPr>
              <w:t>10:45-11:00 AM</w:t>
            </w:r>
          </w:p>
        </w:tc>
        <w:tc>
          <w:tcPr>
            <w:tcW w:w="4252" w:type="dxa"/>
            <w:noWrap/>
            <w:hideMark/>
          </w:tcPr>
          <w:p w14:paraId="528EE60B" w14:textId="77777777" w:rsidR="008F0D4E" w:rsidRPr="00BE3E0C" w:rsidRDefault="008F0D4E" w:rsidP="00E83157">
            <w:pPr>
              <w:rPr>
                <w:sz w:val="20"/>
                <w:szCs w:val="20"/>
              </w:rPr>
            </w:pPr>
            <w:r w:rsidRPr="00BE3E0C">
              <w:rPr>
                <w:sz w:val="20"/>
                <w:szCs w:val="20"/>
              </w:rPr>
              <w:t>Break</w:t>
            </w:r>
          </w:p>
        </w:tc>
        <w:tc>
          <w:tcPr>
            <w:tcW w:w="1559" w:type="dxa"/>
            <w:noWrap/>
            <w:hideMark/>
          </w:tcPr>
          <w:p w14:paraId="4F1C12A1" w14:textId="77777777" w:rsidR="008F0D4E" w:rsidRPr="00BE3E0C" w:rsidRDefault="008F0D4E" w:rsidP="00E83157">
            <w:pPr>
              <w:rPr>
                <w:sz w:val="20"/>
                <w:szCs w:val="20"/>
              </w:rPr>
            </w:pPr>
            <w:r w:rsidRPr="00BE3E0C">
              <w:rPr>
                <w:sz w:val="20"/>
                <w:szCs w:val="20"/>
              </w:rPr>
              <w:t>All</w:t>
            </w:r>
          </w:p>
        </w:tc>
        <w:tc>
          <w:tcPr>
            <w:tcW w:w="1650" w:type="dxa"/>
            <w:noWrap/>
            <w:hideMark/>
          </w:tcPr>
          <w:p w14:paraId="03039424" w14:textId="77777777" w:rsidR="008F0D4E" w:rsidRPr="00BE3E0C" w:rsidRDefault="008F0D4E" w:rsidP="00E83157">
            <w:pPr>
              <w:rPr>
                <w:sz w:val="20"/>
                <w:szCs w:val="20"/>
              </w:rPr>
            </w:pPr>
          </w:p>
        </w:tc>
      </w:tr>
      <w:tr w:rsidR="008F0D4E" w:rsidRPr="00BE3E0C" w14:paraId="68F1C349" w14:textId="77777777" w:rsidTr="008F0D4E">
        <w:trPr>
          <w:trHeight w:val="370"/>
        </w:trPr>
        <w:tc>
          <w:tcPr>
            <w:tcW w:w="1555" w:type="dxa"/>
            <w:noWrap/>
            <w:hideMark/>
          </w:tcPr>
          <w:p w14:paraId="0EFEBDC3" w14:textId="77777777" w:rsidR="008F0D4E" w:rsidRPr="00BE3E0C" w:rsidRDefault="008F0D4E" w:rsidP="00E83157">
            <w:pPr>
              <w:rPr>
                <w:sz w:val="20"/>
                <w:szCs w:val="20"/>
              </w:rPr>
            </w:pPr>
            <w:r w:rsidRPr="00BE3E0C">
              <w:rPr>
                <w:sz w:val="20"/>
                <w:szCs w:val="20"/>
              </w:rPr>
              <w:t>11:00-12:00 noon</w:t>
            </w:r>
          </w:p>
        </w:tc>
        <w:tc>
          <w:tcPr>
            <w:tcW w:w="4252" w:type="dxa"/>
            <w:noWrap/>
            <w:hideMark/>
          </w:tcPr>
          <w:p w14:paraId="5DC2A307" w14:textId="77777777" w:rsidR="008F0D4E" w:rsidRPr="00BE3E0C" w:rsidRDefault="008F0D4E" w:rsidP="00E83157">
            <w:pPr>
              <w:rPr>
                <w:sz w:val="20"/>
                <w:szCs w:val="20"/>
              </w:rPr>
            </w:pPr>
            <w:r w:rsidRPr="00BE3E0C">
              <w:rPr>
                <w:sz w:val="20"/>
                <w:szCs w:val="20"/>
              </w:rPr>
              <w:t>Group Activity: Analysis exercises</w:t>
            </w:r>
          </w:p>
        </w:tc>
        <w:tc>
          <w:tcPr>
            <w:tcW w:w="1559" w:type="dxa"/>
            <w:noWrap/>
            <w:hideMark/>
          </w:tcPr>
          <w:p w14:paraId="0EF51E6F" w14:textId="77777777" w:rsidR="008F0D4E" w:rsidRPr="00BE3E0C" w:rsidRDefault="008F0D4E" w:rsidP="00E83157">
            <w:pPr>
              <w:rPr>
                <w:sz w:val="20"/>
                <w:szCs w:val="20"/>
              </w:rPr>
            </w:pPr>
            <w:r w:rsidRPr="00BE3E0C">
              <w:rPr>
                <w:sz w:val="20"/>
                <w:szCs w:val="20"/>
              </w:rPr>
              <w:t>WRI</w:t>
            </w:r>
          </w:p>
        </w:tc>
        <w:tc>
          <w:tcPr>
            <w:tcW w:w="1650" w:type="dxa"/>
            <w:noWrap/>
            <w:hideMark/>
          </w:tcPr>
          <w:p w14:paraId="6C9D4876" w14:textId="77777777" w:rsidR="008F0D4E" w:rsidRPr="00BE3E0C" w:rsidRDefault="008F0D4E" w:rsidP="00E83157">
            <w:pPr>
              <w:rPr>
                <w:sz w:val="20"/>
                <w:szCs w:val="20"/>
              </w:rPr>
            </w:pPr>
          </w:p>
        </w:tc>
      </w:tr>
      <w:tr w:rsidR="008F0D4E" w:rsidRPr="00BE3E0C" w14:paraId="3C9920BD" w14:textId="77777777" w:rsidTr="008F0D4E">
        <w:trPr>
          <w:trHeight w:val="370"/>
        </w:trPr>
        <w:tc>
          <w:tcPr>
            <w:tcW w:w="1555" w:type="dxa"/>
            <w:noWrap/>
            <w:hideMark/>
          </w:tcPr>
          <w:p w14:paraId="1DDDC16E" w14:textId="77777777" w:rsidR="008F0D4E" w:rsidRPr="00BE3E0C" w:rsidRDefault="008F0D4E" w:rsidP="00E83157">
            <w:pPr>
              <w:rPr>
                <w:sz w:val="20"/>
                <w:szCs w:val="20"/>
              </w:rPr>
            </w:pPr>
            <w:r w:rsidRPr="00BE3E0C">
              <w:rPr>
                <w:sz w:val="20"/>
                <w:szCs w:val="20"/>
              </w:rPr>
              <w:t>12:00-1:00 PM</w:t>
            </w:r>
          </w:p>
        </w:tc>
        <w:tc>
          <w:tcPr>
            <w:tcW w:w="4252" w:type="dxa"/>
            <w:noWrap/>
            <w:hideMark/>
          </w:tcPr>
          <w:p w14:paraId="5F5260BE" w14:textId="77777777" w:rsidR="008F0D4E" w:rsidRPr="00BE3E0C" w:rsidRDefault="008F0D4E" w:rsidP="00E83157">
            <w:pPr>
              <w:rPr>
                <w:sz w:val="20"/>
                <w:szCs w:val="20"/>
              </w:rPr>
            </w:pPr>
            <w:r w:rsidRPr="00BE3E0C">
              <w:rPr>
                <w:sz w:val="20"/>
                <w:szCs w:val="20"/>
              </w:rPr>
              <w:t>Lunch Break</w:t>
            </w:r>
          </w:p>
        </w:tc>
        <w:tc>
          <w:tcPr>
            <w:tcW w:w="1559" w:type="dxa"/>
            <w:noWrap/>
            <w:hideMark/>
          </w:tcPr>
          <w:p w14:paraId="7656334F" w14:textId="77777777" w:rsidR="008F0D4E" w:rsidRPr="00BE3E0C" w:rsidRDefault="008F0D4E" w:rsidP="00E83157">
            <w:pPr>
              <w:rPr>
                <w:sz w:val="20"/>
                <w:szCs w:val="20"/>
              </w:rPr>
            </w:pPr>
            <w:r w:rsidRPr="00BE3E0C">
              <w:rPr>
                <w:sz w:val="20"/>
                <w:szCs w:val="20"/>
              </w:rPr>
              <w:t>WRI</w:t>
            </w:r>
          </w:p>
        </w:tc>
        <w:tc>
          <w:tcPr>
            <w:tcW w:w="1650" w:type="dxa"/>
            <w:noWrap/>
            <w:hideMark/>
          </w:tcPr>
          <w:p w14:paraId="63FB592E" w14:textId="77777777" w:rsidR="008F0D4E" w:rsidRPr="00BE3E0C" w:rsidRDefault="008F0D4E" w:rsidP="00E83157">
            <w:pPr>
              <w:rPr>
                <w:sz w:val="20"/>
                <w:szCs w:val="20"/>
              </w:rPr>
            </w:pPr>
          </w:p>
        </w:tc>
      </w:tr>
      <w:tr w:rsidR="008F0D4E" w:rsidRPr="00BE3E0C" w14:paraId="3E929A13" w14:textId="77777777" w:rsidTr="008F0D4E">
        <w:trPr>
          <w:trHeight w:val="327"/>
        </w:trPr>
        <w:tc>
          <w:tcPr>
            <w:tcW w:w="1555" w:type="dxa"/>
            <w:noWrap/>
            <w:hideMark/>
          </w:tcPr>
          <w:p w14:paraId="5989C322" w14:textId="77777777" w:rsidR="008F0D4E" w:rsidRPr="00BE3E0C" w:rsidRDefault="008F0D4E" w:rsidP="00E83157">
            <w:pPr>
              <w:rPr>
                <w:sz w:val="20"/>
                <w:szCs w:val="20"/>
              </w:rPr>
            </w:pPr>
            <w:r w:rsidRPr="00BE3E0C">
              <w:rPr>
                <w:sz w:val="20"/>
                <w:szCs w:val="20"/>
              </w:rPr>
              <w:t>1:00-1:30 PM</w:t>
            </w:r>
          </w:p>
        </w:tc>
        <w:tc>
          <w:tcPr>
            <w:tcW w:w="4252" w:type="dxa"/>
            <w:noWrap/>
            <w:hideMark/>
          </w:tcPr>
          <w:p w14:paraId="150FCC57" w14:textId="77777777" w:rsidR="008F0D4E" w:rsidRPr="00BE3E0C" w:rsidRDefault="008F0D4E" w:rsidP="00E83157">
            <w:pPr>
              <w:rPr>
                <w:sz w:val="20"/>
                <w:szCs w:val="20"/>
              </w:rPr>
            </w:pPr>
            <w:r w:rsidRPr="00BE3E0C">
              <w:rPr>
                <w:sz w:val="20"/>
                <w:szCs w:val="20"/>
              </w:rPr>
              <w:t>Group Activity: Scenario exercises</w:t>
            </w:r>
          </w:p>
        </w:tc>
        <w:tc>
          <w:tcPr>
            <w:tcW w:w="1559" w:type="dxa"/>
            <w:noWrap/>
            <w:hideMark/>
          </w:tcPr>
          <w:p w14:paraId="1A1EE90B" w14:textId="77777777" w:rsidR="008F0D4E" w:rsidRPr="00BE3E0C" w:rsidRDefault="008F0D4E" w:rsidP="00E83157">
            <w:pPr>
              <w:rPr>
                <w:sz w:val="20"/>
                <w:szCs w:val="20"/>
              </w:rPr>
            </w:pPr>
            <w:r w:rsidRPr="00BE3E0C">
              <w:rPr>
                <w:sz w:val="20"/>
                <w:szCs w:val="20"/>
              </w:rPr>
              <w:t>WRI</w:t>
            </w:r>
          </w:p>
        </w:tc>
        <w:tc>
          <w:tcPr>
            <w:tcW w:w="1650" w:type="dxa"/>
            <w:noWrap/>
            <w:hideMark/>
          </w:tcPr>
          <w:p w14:paraId="2EDF10C1" w14:textId="77777777" w:rsidR="008F0D4E" w:rsidRPr="00BE3E0C" w:rsidRDefault="008F0D4E" w:rsidP="00E83157">
            <w:pPr>
              <w:rPr>
                <w:sz w:val="20"/>
                <w:szCs w:val="20"/>
              </w:rPr>
            </w:pPr>
          </w:p>
        </w:tc>
      </w:tr>
      <w:tr w:rsidR="008F0D4E" w:rsidRPr="00BE3E0C" w14:paraId="5F0057BF" w14:textId="77777777" w:rsidTr="008F0D4E">
        <w:trPr>
          <w:trHeight w:val="370"/>
        </w:trPr>
        <w:tc>
          <w:tcPr>
            <w:tcW w:w="1555" w:type="dxa"/>
            <w:noWrap/>
            <w:hideMark/>
          </w:tcPr>
          <w:p w14:paraId="192D9C34" w14:textId="77777777" w:rsidR="008F0D4E" w:rsidRPr="00BE3E0C" w:rsidRDefault="008F0D4E" w:rsidP="00E83157">
            <w:pPr>
              <w:rPr>
                <w:sz w:val="20"/>
                <w:szCs w:val="20"/>
              </w:rPr>
            </w:pPr>
            <w:r w:rsidRPr="00BE3E0C">
              <w:rPr>
                <w:sz w:val="20"/>
                <w:szCs w:val="20"/>
              </w:rPr>
              <w:t>1:30-2:00 PM</w:t>
            </w:r>
          </w:p>
        </w:tc>
        <w:tc>
          <w:tcPr>
            <w:tcW w:w="4252" w:type="dxa"/>
            <w:noWrap/>
            <w:hideMark/>
          </w:tcPr>
          <w:p w14:paraId="05CE2D71" w14:textId="77777777" w:rsidR="008F0D4E" w:rsidRPr="00BE3E0C" w:rsidRDefault="008F0D4E" w:rsidP="00E83157">
            <w:pPr>
              <w:rPr>
                <w:sz w:val="20"/>
                <w:szCs w:val="20"/>
              </w:rPr>
            </w:pPr>
            <w:r w:rsidRPr="00BE3E0C">
              <w:rPr>
                <w:sz w:val="20"/>
                <w:szCs w:val="20"/>
              </w:rPr>
              <w:t>Group presentations</w:t>
            </w:r>
          </w:p>
        </w:tc>
        <w:tc>
          <w:tcPr>
            <w:tcW w:w="1559" w:type="dxa"/>
            <w:noWrap/>
            <w:hideMark/>
          </w:tcPr>
          <w:p w14:paraId="51B20484" w14:textId="77777777" w:rsidR="008F0D4E" w:rsidRPr="00BE3E0C" w:rsidRDefault="008F0D4E" w:rsidP="00E83157">
            <w:pPr>
              <w:rPr>
                <w:sz w:val="20"/>
                <w:szCs w:val="20"/>
              </w:rPr>
            </w:pPr>
            <w:r w:rsidRPr="00BE3E0C">
              <w:rPr>
                <w:sz w:val="20"/>
                <w:szCs w:val="20"/>
              </w:rPr>
              <w:t>WRI</w:t>
            </w:r>
          </w:p>
        </w:tc>
        <w:tc>
          <w:tcPr>
            <w:tcW w:w="1650" w:type="dxa"/>
            <w:noWrap/>
            <w:hideMark/>
          </w:tcPr>
          <w:p w14:paraId="35642C32" w14:textId="77777777" w:rsidR="008F0D4E" w:rsidRPr="00BE3E0C" w:rsidRDefault="008F0D4E" w:rsidP="00E83157">
            <w:pPr>
              <w:rPr>
                <w:sz w:val="20"/>
                <w:szCs w:val="20"/>
              </w:rPr>
            </w:pPr>
          </w:p>
        </w:tc>
      </w:tr>
      <w:tr w:rsidR="008F0D4E" w:rsidRPr="00BE3E0C" w14:paraId="0C018742" w14:textId="77777777" w:rsidTr="008F0D4E">
        <w:trPr>
          <w:trHeight w:val="370"/>
        </w:trPr>
        <w:tc>
          <w:tcPr>
            <w:tcW w:w="1555" w:type="dxa"/>
            <w:noWrap/>
            <w:hideMark/>
          </w:tcPr>
          <w:p w14:paraId="2B333592" w14:textId="77777777" w:rsidR="008F0D4E" w:rsidRPr="00BE3E0C" w:rsidRDefault="008F0D4E" w:rsidP="00E83157">
            <w:pPr>
              <w:rPr>
                <w:sz w:val="20"/>
                <w:szCs w:val="20"/>
              </w:rPr>
            </w:pPr>
            <w:r w:rsidRPr="00BE3E0C">
              <w:rPr>
                <w:sz w:val="20"/>
                <w:szCs w:val="20"/>
              </w:rPr>
              <w:t>2:00-2:30 PM</w:t>
            </w:r>
          </w:p>
        </w:tc>
        <w:tc>
          <w:tcPr>
            <w:tcW w:w="4252" w:type="dxa"/>
            <w:noWrap/>
            <w:hideMark/>
          </w:tcPr>
          <w:p w14:paraId="669AED31" w14:textId="77777777" w:rsidR="008F0D4E" w:rsidRPr="00BE3E0C" w:rsidRDefault="008F0D4E" w:rsidP="00E83157">
            <w:pPr>
              <w:rPr>
                <w:sz w:val="20"/>
                <w:szCs w:val="20"/>
              </w:rPr>
            </w:pPr>
            <w:r w:rsidRPr="00BE3E0C">
              <w:rPr>
                <w:sz w:val="20"/>
                <w:szCs w:val="20"/>
              </w:rPr>
              <w:t>Training Wrap up - Q&amp;A - Feedback - What's next</w:t>
            </w:r>
          </w:p>
        </w:tc>
        <w:tc>
          <w:tcPr>
            <w:tcW w:w="1559" w:type="dxa"/>
            <w:noWrap/>
            <w:hideMark/>
          </w:tcPr>
          <w:p w14:paraId="608A51C2" w14:textId="77777777" w:rsidR="008F0D4E" w:rsidRPr="00BE3E0C" w:rsidRDefault="008F0D4E" w:rsidP="00E83157">
            <w:pPr>
              <w:rPr>
                <w:sz w:val="20"/>
                <w:szCs w:val="20"/>
              </w:rPr>
            </w:pPr>
            <w:r w:rsidRPr="00BE3E0C">
              <w:rPr>
                <w:sz w:val="20"/>
                <w:szCs w:val="20"/>
              </w:rPr>
              <w:t>WRI</w:t>
            </w:r>
          </w:p>
        </w:tc>
        <w:tc>
          <w:tcPr>
            <w:tcW w:w="1650" w:type="dxa"/>
            <w:noWrap/>
            <w:hideMark/>
          </w:tcPr>
          <w:p w14:paraId="356F5AF7" w14:textId="77777777" w:rsidR="008F0D4E" w:rsidRPr="00BE3E0C" w:rsidRDefault="008F0D4E" w:rsidP="00E83157">
            <w:pPr>
              <w:rPr>
                <w:sz w:val="20"/>
                <w:szCs w:val="20"/>
              </w:rPr>
            </w:pPr>
          </w:p>
        </w:tc>
      </w:tr>
    </w:tbl>
    <w:p w14:paraId="631309A0" w14:textId="78B414BF" w:rsidR="00F40849" w:rsidRPr="00F71FA8" w:rsidRDefault="00566585" w:rsidP="00196D6E">
      <w:pPr>
        <w:pStyle w:val="Heading2"/>
        <w:rPr>
          <w:rFonts w:asciiTheme="minorHAnsi" w:hAnsiTheme="minorHAnsi" w:cstheme="minorHAnsi"/>
          <w:color w:val="auto"/>
          <w:sz w:val="24"/>
          <w:szCs w:val="24"/>
        </w:rPr>
      </w:pPr>
      <w:bookmarkStart w:id="24" w:name="_Toc124263044"/>
      <w:r w:rsidRPr="00F71FA8">
        <w:rPr>
          <w:rFonts w:asciiTheme="minorHAnsi" w:hAnsiTheme="minorHAnsi" w:cstheme="minorHAnsi"/>
          <w:color w:val="auto"/>
          <w:sz w:val="24"/>
          <w:szCs w:val="24"/>
        </w:rPr>
        <w:lastRenderedPageBreak/>
        <w:t>Annex 3: Energy Access Explorer Tutorial Materials</w:t>
      </w:r>
      <w:bookmarkEnd w:id="24"/>
    </w:p>
    <w:p w14:paraId="07B41195" w14:textId="22132ADE" w:rsidR="00566585" w:rsidRPr="00F71FA8" w:rsidRDefault="00566585">
      <w:pPr>
        <w:rPr>
          <w:rFonts w:cstheme="minorHAnsi"/>
          <w:b/>
          <w:bCs/>
          <w:sz w:val="24"/>
          <w:szCs w:val="24"/>
        </w:rPr>
      </w:pPr>
    </w:p>
    <w:p w14:paraId="546040CB" w14:textId="77777777" w:rsidR="00566585" w:rsidRPr="00F71FA8" w:rsidRDefault="00566585">
      <w:pPr>
        <w:rPr>
          <w:rFonts w:cstheme="minorHAnsi"/>
          <w:b/>
          <w:bCs/>
          <w:sz w:val="24"/>
          <w:szCs w:val="24"/>
        </w:rPr>
      </w:pPr>
    </w:p>
    <w:p w14:paraId="07580D4B" w14:textId="77777777" w:rsidR="00DF4348" w:rsidRPr="00F71FA8" w:rsidRDefault="00DF4348" w:rsidP="00566585">
      <w:pPr>
        <w:ind w:left="1440" w:firstLine="720"/>
        <w:rPr>
          <w:rFonts w:cstheme="minorHAnsi"/>
          <w:sz w:val="24"/>
          <w:szCs w:val="24"/>
        </w:rPr>
      </w:pPr>
    </w:p>
    <w:p w14:paraId="7919312B" w14:textId="57D8043D" w:rsidR="00DF4348" w:rsidRPr="00F71FA8" w:rsidRDefault="00DF4348" w:rsidP="00566585">
      <w:pPr>
        <w:ind w:left="1440" w:firstLine="720"/>
        <w:rPr>
          <w:rFonts w:cstheme="minorHAnsi"/>
          <w:sz w:val="24"/>
          <w:szCs w:val="24"/>
        </w:rPr>
      </w:pPr>
      <w:r w:rsidRPr="00F71FA8">
        <w:rPr>
          <w:rFonts w:cstheme="minorHAnsi"/>
          <w:sz w:val="24"/>
          <w:szCs w:val="24"/>
        </w:rPr>
        <w:object w:dxaOrig="1508" w:dyaOrig="982" w14:anchorId="3FFFE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97pt;height:100.5pt" o:ole="">
            <v:imagedata r:id="rId46" o:title=""/>
          </v:shape>
          <o:OLEObject Type="Embed" ProgID="Acrobat.Document.DC" ShapeID="_x0000_i1030" DrawAspect="Icon" ObjectID="_1734880942" r:id="rId47"/>
        </w:object>
      </w:r>
    </w:p>
    <w:p w14:paraId="1152F244" w14:textId="77777777" w:rsidR="00DF4348" w:rsidRPr="00F71FA8" w:rsidRDefault="00DF4348" w:rsidP="00566585">
      <w:pPr>
        <w:ind w:left="1440" w:firstLine="720"/>
        <w:rPr>
          <w:rFonts w:cstheme="minorHAnsi"/>
          <w:sz w:val="24"/>
          <w:szCs w:val="24"/>
        </w:rPr>
      </w:pPr>
    </w:p>
    <w:p w14:paraId="3B7CBE1A" w14:textId="77777777" w:rsidR="00DF4348" w:rsidRPr="00F71FA8" w:rsidRDefault="00DF4348" w:rsidP="00566585">
      <w:pPr>
        <w:ind w:left="1440" w:firstLine="720"/>
        <w:rPr>
          <w:rFonts w:cstheme="minorHAnsi"/>
          <w:sz w:val="24"/>
          <w:szCs w:val="24"/>
        </w:rPr>
      </w:pPr>
    </w:p>
    <w:p w14:paraId="0127831E" w14:textId="15278063" w:rsidR="00F40849" w:rsidRPr="00F71FA8" w:rsidRDefault="00566585" w:rsidP="00566585">
      <w:pPr>
        <w:ind w:left="1440" w:firstLine="720"/>
        <w:rPr>
          <w:rFonts w:cstheme="minorHAnsi"/>
          <w:sz w:val="24"/>
          <w:szCs w:val="24"/>
        </w:rPr>
      </w:pPr>
      <w:r w:rsidRPr="00F71FA8">
        <w:rPr>
          <w:rFonts w:cstheme="minorHAnsi"/>
          <w:sz w:val="24"/>
          <w:szCs w:val="24"/>
        </w:rPr>
        <w:tab/>
      </w:r>
    </w:p>
    <w:p w14:paraId="277522D8" w14:textId="53C679E1" w:rsidR="00DF4348" w:rsidRPr="00F71FA8" w:rsidRDefault="00DF4348" w:rsidP="00566585">
      <w:pPr>
        <w:ind w:left="1440" w:firstLine="720"/>
        <w:rPr>
          <w:rFonts w:cstheme="minorHAnsi"/>
          <w:sz w:val="24"/>
          <w:szCs w:val="24"/>
        </w:rPr>
      </w:pPr>
    </w:p>
    <w:p w14:paraId="003E9C89" w14:textId="7D07E78B" w:rsidR="00DF4348" w:rsidRPr="00F71FA8" w:rsidRDefault="00DF4348" w:rsidP="00566585">
      <w:pPr>
        <w:ind w:left="1440" w:firstLine="720"/>
        <w:rPr>
          <w:rFonts w:cstheme="minorHAnsi"/>
          <w:sz w:val="24"/>
          <w:szCs w:val="24"/>
        </w:rPr>
      </w:pPr>
    </w:p>
    <w:p w14:paraId="334AAD0B" w14:textId="52DD5649" w:rsidR="00DF4348" w:rsidRPr="00F71FA8" w:rsidRDefault="00DF4348" w:rsidP="00566585">
      <w:pPr>
        <w:ind w:left="1440" w:firstLine="720"/>
        <w:rPr>
          <w:rFonts w:cstheme="minorHAnsi"/>
          <w:sz w:val="24"/>
          <w:szCs w:val="24"/>
        </w:rPr>
      </w:pPr>
    </w:p>
    <w:p w14:paraId="10441FD0" w14:textId="20853A9E" w:rsidR="00DF4348" w:rsidRPr="00F71FA8" w:rsidRDefault="00DF4348" w:rsidP="00566585">
      <w:pPr>
        <w:ind w:left="1440" w:firstLine="720"/>
        <w:rPr>
          <w:rFonts w:cstheme="minorHAnsi"/>
          <w:sz w:val="24"/>
          <w:szCs w:val="24"/>
        </w:rPr>
      </w:pPr>
    </w:p>
    <w:p w14:paraId="322680E3" w14:textId="0A2B54DE" w:rsidR="00DF4348" w:rsidRPr="00F71FA8" w:rsidRDefault="00DF4348" w:rsidP="00566585">
      <w:pPr>
        <w:ind w:left="1440" w:firstLine="720"/>
        <w:rPr>
          <w:rFonts w:cstheme="minorHAnsi"/>
          <w:sz w:val="24"/>
          <w:szCs w:val="24"/>
        </w:rPr>
      </w:pPr>
    </w:p>
    <w:sectPr w:rsidR="00DF4348" w:rsidRPr="00F71FA8" w:rsidSect="009A6A8A">
      <w:pgSz w:w="11906" w:h="16838" w:code="9"/>
      <w:pgMar w:top="1138" w:right="1440" w:bottom="1440" w:left="1440" w:header="706" w:footer="706" w:gutter="0"/>
      <w:pgBorders w:display="firstPage" w:offsetFrom="page">
        <w:top w:val="thinThickSmallGap" w:sz="24" w:space="24" w:color="FFFFFF" w:themeColor="background1"/>
        <w:left w:val="thinThickSmallGap" w:sz="24" w:space="24" w:color="FFFFFF" w:themeColor="background1"/>
        <w:bottom w:val="thickThinSmallGap" w:sz="24" w:space="24" w:color="FFFFFF" w:themeColor="background1"/>
        <w:right w:val="thickThinSmallGap" w:sz="24" w:space="24" w:color="FFFFFF" w:themeColor="background1"/>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A41BE" w14:textId="77777777" w:rsidR="00A97885" w:rsidRDefault="00A97885" w:rsidP="00E37F5E">
      <w:pPr>
        <w:spacing w:after="0" w:line="240" w:lineRule="auto"/>
      </w:pPr>
      <w:r>
        <w:separator/>
      </w:r>
    </w:p>
  </w:endnote>
  <w:endnote w:type="continuationSeparator" w:id="0">
    <w:p w14:paraId="1DB2C4F9" w14:textId="77777777" w:rsidR="00A97885" w:rsidRDefault="00A97885" w:rsidP="00E3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27435"/>
      <w:docPartObj>
        <w:docPartGallery w:val="Page Numbers (Bottom of Page)"/>
        <w:docPartUnique/>
      </w:docPartObj>
    </w:sdtPr>
    <w:sdtEndPr>
      <w:rPr>
        <w:noProof/>
      </w:rPr>
    </w:sdtEndPr>
    <w:sdtContent>
      <w:p w14:paraId="1E33FA98" w14:textId="5F1F5EB2" w:rsidR="00C022A6" w:rsidRDefault="00C022A6">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401DF35F" w14:textId="77777777" w:rsidR="00C022A6" w:rsidRDefault="00C02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8DCD" w14:textId="77777777" w:rsidR="00A97885" w:rsidRDefault="00A97885" w:rsidP="00E37F5E">
      <w:pPr>
        <w:spacing w:after="0" w:line="240" w:lineRule="auto"/>
      </w:pPr>
      <w:r>
        <w:separator/>
      </w:r>
    </w:p>
  </w:footnote>
  <w:footnote w:type="continuationSeparator" w:id="0">
    <w:p w14:paraId="14EB770D" w14:textId="77777777" w:rsidR="00A97885" w:rsidRDefault="00A97885" w:rsidP="00E37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912C6"/>
    <w:multiLevelType w:val="hybridMultilevel"/>
    <w:tmpl w:val="FDB6BE3C"/>
    <w:lvl w:ilvl="0" w:tplc="A88EDF92">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416F22"/>
    <w:multiLevelType w:val="hybridMultilevel"/>
    <w:tmpl w:val="7556EB66"/>
    <w:lvl w:ilvl="0" w:tplc="C7D6D290">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83ED1D"/>
    <w:multiLevelType w:val="hybridMultilevel"/>
    <w:tmpl w:val="9B8FC534"/>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34584"/>
    <w:multiLevelType w:val="hybridMultilevel"/>
    <w:tmpl w:val="2B9EBABA"/>
    <w:lvl w:ilvl="0" w:tplc="20000001">
      <w:start w:val="1"/>
      <w:numFmt w:val="bullet"/>
      <w:lvlText w:val=""/>
      <w:lvlJc w:val="left"/>
      <w:pPr>
        <w:ind w:left="820" w:hanging="360"/>
      </w:pPr>
      <w:rPr>
        <w:rFonts w:ascii="Symbol" w:hAnsi="Symbol" w:hint="default"/>
      </w:rPr>
    </w:lvl>
    <w:lvl w:ilvl="1" w:tplc="20000003" w:tentative="1">
      <w:start w:val="1"/>
      <w:numFmt w:val="bullet"/>
      <w:lvlText w:val="o"/>
      <w:lvlJc w:val="left"/>
      <w:pPr>
        <w:ind w:left="1540" w:hanging="360"/>
      </w:pPr>
      <w:rPr>
        <w:rFonts w:ascii="Courier New" w:hAnsi="Courier New" w:cs="Courier New" w:hint="default"/>
      </w:rPr>
    </w:lvl>
    <w:lvl w:ilvl="2" w:tplc="20000005" w:tentative="1">
      <w:start w:val="1"/>
      <w:numFmt w:val="bullet"/>
      <w:lvlText w:val=""/>
      <w:lvlJc w:val="left"/>
      <w:pPr>
        <w:ind w:left="2260" w:hanging="360"/>
      </w:pPr>
      <w:rPr>
        <w:rFonts w:ascii="Wingdings" w:hAnsi="Wingdings" w:hint="default"/>
      </w:rPr>
    </w:lvl>
    <w:lvl w:ilvl="3" w:tplc="20000001" w:tentative="1">
      <w:start w:val="1"/>
      <w:numFmt w:val="bullet"/>
      <w:lvlText w:val=""/>
      <w:lvlJc w:val="left"/>
      <w:pPr>
        <w:ind w:left="2980" w:hanging="360"/>
      </w:pPr>
      <w:rPr>
        <w:rFonts w:ascii="Symbol" w:hAnsi="Symbol" w:hint="default"/>
      </w:rPr>
    </w:lvl>
    <w:lvl w:ilvl="4" w:tplc="20000003" w:tentative="1">
      <w:start w:val="1"/>
      <w:numFmt w:val="bullet"/>
      <w:lvlText w:val="o"/>
      <w:lvlJc w:val="left"/>
      <w:pPr>
        <w:ind w:left="3700" w:hanging="360"/>
      </w:pPr>
      <w:rPr>
        <w:rFonts w:ascii="Courier New" w:hAnsi="Courier New" w:cs="Courier New" w:hint="default"/>
      </w:rPr>
    </w:lvl>
    <w:lvl w:ilvl="5" w:tplc="20000005" w:tentative="1">
      <w:start w:val="1"/>
      <w:numFmt w:val="bullet"/>
      <w:lvlText w:val=""/>
      <w:lvlJc w:val="left"/>
      <w:pPr>
        <w:ind w:left="4420" w:hanging="360"/>
      </w:pPr>
      <w:rPr>
        <w:rFonts w:ascii="Wingdings" w:hAnsi="Wingdings" w:hint="default"/>
      </w:rPr>
    </w:lvl>
    <w:lvl w:ilvl="6" w:tplc="20000001" w:tentative="1">
      <w:start w:val="1"/>
      <w:numFmt w:val="bullet"/>
      <w:lvlText w:val=""/>
      <w:lvlJc w:val="left"/>
      <w:pPr>
        <w:ind w:left="5140" w:hanging="360"/>
      </w:pPr>
      <w:rPr>
        <w:rFonts w:ascii="Symbol" w:hAnsi="Symbol" w:hint="default"/>
      </w:rPr>
    </w:lvl>
    <w:lvl w:ilvl="7" w:tplc="20000003" w:tentative="1">
      <w:start w:val="1"/>
      <w:numFmt w:val="bullet"/>
      <w:lvlText w:val="o"/>
      <w:lvlJc w:val="left"/>
      <w:pPr>
        <w:ind w:left="5860" w:hanging="360"/>
      </w:pPr>
      <w:rPr>
        <w:rFonts w:ascii="Courier New" w:hAnsi="Courier New" w:cs="Courier New" w:hint="default"/>
      </w:rPr>
    </w:lvl>
    <w:lvl w:ilvl="8" w:tplc="20000005" w:tentative="1">
      <w:start w:val="1"/>
      <w:numFmt w:val="bullet"/>
      <w:lvlText w:val=""/>
      <w:lvlJc w:val="left"/>
      <w:pPr>
        <w:ind w:left="6580" w:hanging="360"/>
      </w:pPr>
      <w:rPr>
        <w:rFonts w:ascii="Wingdings" w:hAnsi="Wingdings" w:hint="default"/>
      </w:rPr>
    </w:lvl>
  </w:abstractNum>
  <w:abstractNum w:abstractNumId="4" w15:restartNumberingAfterBreak="0">
    <w:nsid w:val="1028739A"/>
    <w:multiLevelType w:val="hybridMultilevel"/>
    <w:tmpl w:val="48D8D71E"/>
    <w:lvl w:ilvl="0" w:tplc="A88EDF92">
      <w:numFmt w:val="bullet"/>
      <w:lvlText w:val="•"/>
      <w:lvlJc w:val="left"/>
      <w:pPr>
        <w:ind w:left="1440" w:hanging="360"/>
      </w:pPr>
      <w:rPr>
        <w:rFonts w:hint="default"/>
        <w:lang w:val="en-US" w:eastAsia="en-US" w:bidi="ar-SA"/>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12B603A"/>
    <w:multiLevelType w:val="hybridMultilevel"/>
    <w:tmpl w:val="A7ACE14A"/>
    <w:lvl w:ilvl="0" w:tplc="A88EDF92">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4FD59C1"/>
    <w:multiLevelType w:val="hybridMultilevel"/>
    <w:tmpl w:val="7556EB66"/>
    <w:lvl w:ilvl="0" w:tplc="C7D6D290">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85D5AD2"/>
    <w:multiLevelType w:val="hybridMultilevel"/>
    <w:tmpl w:val="E0304DB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8984590"/>
    <w:multiLevelType w:val="hybridMultilevel"/>
    <w:tmpl w:val="E8FCA640"/>
    <w:lvl w:ilvl="0" w:tplc="5A0CDF80">
      <w:start w:val="1"/>
      <w:numFmt w:val="bullet"/>
      <w:lvlText w:val="•"/>
      <w:lvlJc w:val="left"/>
      <w:pPr>
        <w:tabs>
          <w:tab w:val="num" w:pos="360"/>
        </w:tabs>
        <w:ind w:left="360" w:hanging="360"/>
      </w:pPr>
      <w:rPr>
        <w:rFonts w:ascii="Arial" w:hAnsi="Arial" w:hint="default"/>
      </w:rPr>
    </w:lvl>
    <w:lvl w:ilvl="1" w:tplc="B6C8BBDE" w:tentative="1">
      <w:start w:val="1"/>
      <w:numFmt w:val="bullet"/>
      <w:lvlText w:val="•"/>
      <w:lvlJc w:val="left"/>
      <w:pPr>
        <w:tabs>
          <w:tab w:val="num" w:pos="1080"/>
        </w:tabs>
        <w:ind w:left="1080" w:hanging="360"/>
      </w:pPr>
      <w:rPr>
        <w:rFonts w:ascii="Arial" w:hAnsi="Arial" w:hint="default"/>
      </w:rPr>
    </w:lvl>
    <w:lvl w:ilvl="2" w:tplc="D53CD54C" w:tentative="1">
      <w:start w:val="1"/>
      <w:numFmt w:val="bullet"/>
      <w:lvlText w:val="•"/>
      <w:lvlJc w:val="left"/>
      <w:pPr>
        <w:tabs>
          <w:tab w:val="num" w:pos="1800"/>
        </w:tabs>
        <w:ind w:left="1800" w:hanging="360"/>
      </w:pPr>
      <w:rPr>
        <w:rFonts w:ascii="Arial" w:hAnsi="Arial" w:hint="default"/>
      </w:rPr>
    </w:lvl>
    <w:lvl w:ilvl="3" w:tplc="5E1A67B8" w:tentative="1">
      <w:start w:val="1"/>
      <w:numFmt w:val="bullet"/>
      <w:lvlText w:val="•"/>
      <w:lvlJc w:val="left"/>
      <w:pPr>
        <w:tabs>
          <w:tab w:val="num" w:pos="2520"/>
        </w:tabs>
        <w:ind w:left="2520" w:hanging="360"/>
      </w:pPr>
      <w:rPr>
        <w:rFonts w:ascii="Arial" w:hAnsi="Arial" w:hint="default"/>
      </w:rPr>
    </w:lvl>
    <w:lvl w:ilvl="4" w:tplc="6EC2A45A" w:tentative="1">
      <w:start w:val="1"/>
      <w:numFmt w:val="bullet"/>
      <w:lvlText w:val="•"/>
      <w:lvlJc w:val="left"/>
      <w:pPr>
        <w:tabs>
          <w:tab w:val="num" w:pos="3240"/>
        </w:tabs>
        <w:ind w:left="3240" w:hanging="360"/>
      </w:pPr>
      <w:rPr>
        <w:rFonts w:ascii="Arial" w:hAnsi="Arial" w:hint="default"/>
      </w:rPr>
    </w:lvl>
    <w:lvl w:ilvl="5" w:tplc="8C44B692" w:tentative="1">
      <w:start w:val="1"/>
      <w:numFmt w:val="bullet"/>
      <w:lvlText w:val="•"/>
      <w:lvlJc w:val="left"/>
      <w:pPr>
        <w:tabs>
          <w:tab w:val="num" w:pos="3960"/>
        </w:tabs>
        <w:ind w:left="3960" w:hanging="360"/>
      </w:pPr>
      <w:rPr>
        <w:rFonts w:ascii="Arial" w:hAnsi="Arial" w:hint="default"/>
      </w:rPr>
    </w:lvl>
    <w:lvl w:ilvl="6" w:tplc="883E1DEE" w:tentative="1">
      <w:start w:val="1"/>
      <w:numFmt w:val="bullet"/>
      <w:lvlText w:val="•"/>
      <w:lvlJc w:val="left"/>
      <w:pPr>
        <w:tabs>
          <w:tab w:val="num" w:pos="4680"/>
        </w:tabs>
        <w:ind w:left="4680" w:hanging="360"/>
      </w:pPr>
      <w:rPr>
        <w:rFonts w:ascii="Arial" w:hAnsi="Arial" w:hint="default"/>
      </w:rPr>
    </w:lvl>
    <w:lvl w:ilvl="7" w:tplc="86724600" w:tentative="1">
      <w:start w:val="1"/>
      <w:numFmt w:val="bullet"/>
      <w:lvlText w:val="•"/>
      <w:lvlJc w:val="left"/>
      <w:pPr>
        <w:tabs>
          <w:tab w:val="num" w:pos="5400"/>
        </w:tabs>
        <w:ind w:left="5400" w:hanging="360"/>
      </w:pPr>
      <w:rPr>
        <w:rFonts w:ascii="Arial" w:hAnsi="Arial" w:hint="default"/>
      </w:rPr>
    </w:lvl>
    <w:lvl w:ilvl="8" w:tplc="F1C6EB68"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9E34AA2"/>
    <w:multiLevelType w:val="hybridMultilevel"/>
    <w:tmpl w:val="1DB296FC"/>
    <w:lvl w:ilvl="0" w:tplc="207EED0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E8224CE"/>
    <w:multiLevelType w:val="hybridMultilevel"/>
    <w:tmpl w:val="38625240"/>
    <w:lvl w:ilvl="0" w:tplc="CB923B70">
      <w:start w:val="1"/>
      <w:numFmt w:val="bullet"/>
      <w:lvlText w:val="•"/>
      <w:lvlJc w:val="left"/>
      <w:pPr>
        <w:tabs>
          <w:tab w:val="num" w:pos="720"/>
        </w:tabs>
        <w:ind w:left="720" w:hanging="360"/>
      </w:pPr>
      <w:rPr>
        <w:rFonts w:ascii="Arial" w:hAnsi="Arial" w:hint="default"/>
      </w:rPr>
    </w:lvl>
    <w:lvl w:ilvl="1" w:tplc="A0241924" w:tentative="1">
      <w:start w:val="1"/>
      <w:numFmt w:val="bullet"/>
      <w:lvlText w:val="•"/>
      <w:lvlJc w:val="left"/>
      <w:pPr>
        <w:tabs>
          <w:tab w:val="num" w:pos="1440"/>
        </w:tabs>
        <w:ind w:left="1440" w:hanging="360"/>
      </w:pPr>
      <w:rPr>
        <w:rFonts w:ascii="Arial" w:hAnsi="Arial" w:hint="default"/>
      </w:rPr>
    </w:lvl>
    <w:lvl w:ilvl="2" w:tplc="035C5F18" w:tentative="1">
      <w:start w:val="1"/>
      <w:numFmt w:val="bullet"/>
      <w:lvlText w:val="•"/>
      <w:lvlJc w:val="left"/>
      <w:pPr>
        <w:tabs>
          <w:tab w:val="num" w:pos="2160"/>
        </w:tabs>
        <w:ind w:left="2160" w:hanging="360"/>
      </w:pPr>
      <w:rPr>
        <w:rFonts w:ascii="Arial" w:hAnsi="Arial" w:hint="default"/>
      </w:rPr>
    </w:lvl>
    <w:lvl w:ilvl="3" w:tplc="863AEE6A" w:tentative="1">
      <w:start w:val="1"/>
      <w:numFmt w:val="bullet"/>
      <w:lvlText w:val="•"/>
      <w:lvlJc w:val="left"/>
      <w:pPr>
        <w:tabs>
          <w:tab w:val="num" w:pos="2880"/>
        </w:tabs>
        <w:ind w:left="2880" w:hanging="360"/>
      </w:pPr>
      <w:rPr>
        <w:rFonts w:ascii="Arial" w:hAnsi="Arial" w:hint="default"/>
      </w:rPr>
    </w:lvl>
    <w:lvl w:ilvl="4" w:tplc="1C0AF5D0" w:tentative="1">
      <w:start w:val="1"/>
      <w:numFmt w:val="bullet"/>
      <w:lvlText w:val="•"/>
      <w:lvlJc w:val="left"/>
      <w:pPr>
        <w:tabs>
          <w:tab w:val="num" w:pos="3600"/>
        </w:tabs>
        <w:ind w:left="3600" w:hanging="360"/>
      </w:pPr>
      <w:rPr>
        <w:rFonts w:ascii="Arial" w:hAnsi="Arial" w:hint="default"/>
      </w:rPr>
    </w:lvl>
    <w:lvl w:ilvl="5" w:tplc="D34A7BDE" w:tentative="1">
      <w:start w:val="1"/>
      <w:numFmt w:val="bullet"/>
      <w:lvlText w:val="•"/>
      <w:lvlJc w:val="left"/>
      <w:pPr>
        <w:tabs>
          <w:tab w:val="num" w:pos="4320"/>
        </w:tabs>
        <w:ind w:left="4320" w:hanging="360"/>
      </w:pPr>
      <w:rPr>
        <w:rFonts w:ascii="Arial" w:hAnsi="Arial" w:hint="default"/>
      </w:rPr>
    </w:lvl>
    <w:lvl w:ilvl="6" w:tplc="61FED89C" w:tentative="1">
      <w:start w:val="1"/>
      <w:numFmt w:val="bullet"/>
      <w:lvlText w:val="•"/>
      <w:lvlJc w:val="left"/>
      <w:pPr>
        <w:tabs>
          <w:tab w:val="num" w:pos="5040"/>
        </w:tabs>
        <w:ind w:left="5040" w:hanging="360"/>
      </w:pPr>
      <w:rPr>
        <w:rFonts w:ascii="Arial" w:hAnsi="Arial" w:hint="default"/>
      </w:rPr>
    </w:lvl>
    <w:lvl w:ilvl="7" w:tplc="524A75BC" w:tentative="1">
      <w:start w:val="1"/>
      <w:numFmt w:val="bullet"/>
      <w:lvlText w:val="•"/>
      <w:lvlJc w:val="left"/>
      <w:pPr>
        <w:tabs>
          <w:tab w:val="num" w:pos="5760"/>
        </w:tabs>
        <w:ind w:left="5760" w:hanging="360"/>
      </w:pPr>
      <w:rPr>
        <w:rFonts w:ascii="Arial" w:hAnsi="Arial" w:hint="default"/>
      </w:rPr>
    </w:lvl>
    <w:lvl w:ilvl="8" w:tplc="2124D9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E3343C"/>
    <w:multiLevelType w:val="hybridMultilevel"/>
    <w:tmpl w:val="1F32289A"/>
    <w:lvl w:ilvl="0" w:tplc="04090005">
      <w:start w:val="1"/>
      <w:numFmt w:val="bullet"/>
      <w:lvlText w:val=""/>
      <w:lvlJc w:val="left"/>
      <w:pPr>
        <w:ind w:left="720" w:hanging="360"/>
      </w:pPr>
      <w:rPr>
        <w:rFonts w:ascii="Wingdings" w:hAnsi="Wingdings" w:hint="default"/>
        <w:b/>
        <w:bCs/>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C4760"/>
    <w:multiLevelType w:val="hybridMultilevel"/>
    <w:tmpl w:val="F08A71B2"/>
    <w:lvl w:ilvl="0" w:tplc="1520BAF8">
      <w:start w:val="1"/>
      <w:numFmt w:val="lowerRoman"/>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0D10DEC"/>
    <w:multiLevelType w:val="hybridMultilevel"/>
    <w:tmpl w:val="E87A5630"/>
    <w:lvl w:ilvl="0" w:tplc="A88EDF92">
      <w:numFmt w:val="bullet"/>
      <w:lvlText w:val="•"/>
      <w:lvlJc w:val="left"/>
      <w:pPr>
        <w:tabs>
          <w:tab w:val="num" w:pos="720"/>
        </w:tabs>
        <w:ind w:left="720" w:hanging="360"/>
      </w:pPr>
      <w:rPr>
        <w:rFonts w:hint="default"/>
        <w:lang w:val="en-US" w:eastAsia="en-US" w:bidi="ar-SA"/>
      </w:rPr>
    </w:lvl>
    <w:lvl w:ilvl="1" w:tplc="5B9267AC" w:tentative="1">
      <w:start w:val="1"/>
      <w:numFmt w:val="bullet"/>
      <w:lvlText w:val="•"/>
      <w:lvlJc w:val="left"/>
      <w:pPr>
        <w:tabs>
          <w:tab w:val="num" w:pos="1440"/>
        </w:tabs>
        <w:ind w:left="1440" w:hanging="360"/>
      </w:pPr>
      <w:rPr>
        <w:rFonts w:ascii="Arial" w:hAnsi="Arial" w:hint="default"/>
      </w:rPr>
    </w:lvl>
    <w:lvl w:ilvl="2" w:tplc="87728FDA" w:tentative="1">
      <w:start w:val="1"/>
      <w:numFmt w:val="bullet"/>
      <w:lvlText w:val="•"/>
      <w:lvlJc w:val="left"/>
      <w:pPr>
        <w:tabs>
          <w:tab w:val="num" w:pos="2160"/>
        </w:tabs>
        <w:ind w:left="2160" w:hanging="360"/>
      </w:pPr>
      <w:rPr>
        <w:rFonts w:ascii="Arial" w:hAnsi="Arial" w:hint="default"/>
      </w:rPr>
    </w:lvl>
    <w:lvl w:ilvl="3" w:tplc="14AC5A4A" w:tentative="1">
      <w:start w:val="1"/>
      <w:numFmt w:val="bullet"/>
      <w:lvlText w:val="•"/>
      <w:lvlJc w:val="left"/>
      <w:pPr>
        <w:tabs>
          <w:tab w:val="num" w:pos="2880"/>
        </w:tabs>
        <w:ind w:left="2880" w:hanging="360"/>
      </w:pPr>
      <w:rPr>
        <w:rFonts w:ascii="Arial" w:hAnsi="Arial" w:hint="default"/>
      </w:rPr>
    </w:lvl>
    <w:lvl w:ilvl="4" w:tplc="3550B69A" w:tentative="1">
      <w:start w:val="1"/>
      <w:numFmt w:val="bullet"/>
      <w:lvlText w:val="•"/>
      <w:lvlJc w:val="left"/>
      <w:pPr>
        <w:tabs>
          <w:tab w:val="num" w:pos="3600"/>
        </w:tabs>
        <w:ind w:left="3600" w:hanging="360"/>
      </w:pPr>
      <w:rPr>
        <w:rFonts w:ascii="Arial" w:hAnsi="Arial" w:hint="default"/>
      </w:rPr>
    </w:lvl>
    <w:lvl w:ilvl="5" w:tplc="C1F0BB8E" w:tentative="1">
      <w:start w:val="1"/>
      <w:numFmt w:val="bullet"/>
      <w:lvlText w:val="•"/>
      <w:lvlJc w:val="left"/>
      <w:pPr>
        <w:tabs>
          <w:tab w:val="num" w:pos="4320"/>
        </w:tabs>
        <w:ind w:left="4320" w:hanging="360"/>
      </w:pPr>
      <w:rPr>
        <w:rFonts w:ascii="Arial" w:hAnsi="Arial" w:hint="default"/>
      </w:rPr>
    </w:lvl>
    <w:lvl w:ilvl="6" w:tplc="C3F66A8A" w:tentative="1">
      <w:start w:val="1"/>
      <w:numFmt w:val="bullet"/>
      <w:lvlText w:val="•"/>
      <w:lvlJc w:val="left"/>
      <w:pPr>
        <w:tabs>
          <w:tab w:val="num" w:pos="5040"/>
        </w:tabs>
        <w:ind w:left="5040" w:hanging="360"/>
      </w:pPr>
      <w:rPr>
        <w:rFonts w:ascii="Arial" w:hAnsi="Arial" w:hint="default"/>
      </w:rPr>
    </w:lvl>
    <w:lvl w:ilvl="7" w:tplc="A0C6661E" w:tentative="1">
      <w:start w:val="1"/>
      <w:numFmt w:val="bullet"/>
      <w:lvlText w:val="•"/>
      <w:lvlJc w:val="left"/>
      <w:pPr>
        <w:tabs>
          <w:tab w:val="num" w:pos="5760"/>
        </w:tabs>
        <w:ind w:left="5760" w:hanging="360"/>
      </w:pPr>
      <w:rPr>
        <w:rFonts w:ascii="Arial" w:hAnsi="Arial" w:hint="default"/>
      </w:rPr>
    </w:lvl>
    <w:lvl w:ilvl="8" w:tplc="2AD4676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3813C8"/>
    <w:multiLevelType w:val="hybridMultilevel"/>
    <w:tmpl w:val="21F8A140"/>
    <w:lvl w:ilvl="0" w:tplc="A8C0748C">
      <w:start w:val="1"/>
      <w:numFmt w:val="bullet"/>
      <w:lvlText w:val="•"/>
      <w:lvlJc w:val="left"/>
      <w:pPr>
        <w:tabs>
          <w:tab w:val="num" w:pos="360"/>
        </w:tabs>
        <w:ind w:left="360" w:hanging="360"/>
      </w:pPr>
      <w:rPr>
        <w:rFonts w:ascii="Arial" w:hAnsi="Arial" w:hint="default"/>
      </w:rPr>
    </w:lvl>
    <w:lvl w:ilvl="1" w:tplc="AB5C6FFA" w:tentative="1">
      <w:start w:val="1"/>
      <w:numFmt w:val="bullet"/>
      <w:lvlText w:val="•"/>
      <w:lvlJc w:val="left"/>
      <w:pPr>
        <w:tabs>
          <w:tab w:val="num" w:pos="1080"/>
        </w:tabs>
        <w:ind w:left="1080" w:hanging="360"/>
      </w:pPr>
      <w:rPr>
        <w:rFonts w:ascii="Arial" w:hAnsi="Arial" w:hint="default"/>
      </w:rPr>
    </w:lvl>
    <w:lvl w:ilvl="2" w:tplc="4C806368" w:tentative="1">
      <w:start w:val="1"/>
      <w:numFmt w:val="bullet"/>
      <w:lvlText w:val="•"/>
      <w:lvlJc w:val="left"/>
      <w:pPr>
        <w:tabs>
          <w:tab w:val="num" w:pos="1800"/>
        </w:tabs>
        <w:ind w:left="1800" w:hanging="360"/>
      </w:pPr>
      <w:rPr>
        <w:rFonts w:ascii="Arial" w:hAnsi="Arial" w:hint="default"/>
      </w:rPr>
    </w:lvl>
    <w:lvl w:ilvl="3" w:tplc="0A8ABCF0" w:tentative="1">
      <w:start w:val="1"/>
      <w:numFmt w:val="bullet"/>
      <w:lvlText w:val="•"/>
      <w:lvlJc w:val="left"/>
      <w:pPr>
        <w:tabs>
          <w:tab w:val="num" w:pos="2520"/>
        </w:tabs>
        <w:ind w:left="2520" w:hanging="360"/>
      </w:pPr>
      <w:rPr>
        <w:rFonts w:ascii="Arial" w:hAnsi="Arial" w:hint="default"/>
      </w:rPr>
    </w:lvl>
    <w:lvl w:ilvl="4" w:tplc="CA140A88" w:tentative="1">
      <w:start w:val="1"/>
      <w:numFmt w:val="bullet"/>
      <w:lvlText w:val="•"/>
      <w:lvlJc w:val="left"/>
      <w:pPr>
        <w:tabs>
          <w:tab w:val="num" w:pos="3240"/>
        </w:tabs>
        <w:ind w:left="3240" w:hanging="360"/>
      </w:pPr>
      <w:rPr>
        <w:rFonts w:ascii="Arial" w:hAnsi="Arial" w:hint="default"/>
      </w:rPr>
    </w:lvl>
    <w:lvl w:ilvl="5" w:tplc="73645C4C" w:tentative="1">
      <w:start w:val="1"/>
      <w:numFmt w:val="bullet"/>
      <w:lvlText w:val="•"/>
      <w:lvlJc w:val="left"/>
      <w:pPr>
        <w:tabs>
          <w:tab w:val="num" w:pos="3960"/>
        </w:tabs>
        <w:ind w:left="3960" w:hanging="360"/>
      </w:pPr>
      <w:rPr>
        <w:rFonts w:ascii="Arial" w:hAnsi="Arial" w:hint="default"/>
      </w:rPr>
    </w:lvl>
    <w:lvl w:ilvl="6" w:tplc="2B42FFD6" w:tentative="1">
      <w:start w:val="1"/>
      <w:numFmt w:val="bullet"/>
      <w:lvlText w:val="•"/>
      <w:lvlJc w:val="left"/>
      <w:pPr>
        <w:tabs>
          <w:tab w:val="num" w:pos="4680"/>
        </w:tabs>
        <w:ind w:left="4680" w:hanging="360"/>
      </w:pPr>
      <w:rPr>
        <w:rFonts w:ascii="Arial" w:hAnsi="Arial" w:hint="default"/>
      </w:rPr>
    </w:lvl>
    <w:lvl w:ilvl="7" w:tplc="687838C6" w:tentative="1">
      <w:start w:val="1"/>
      <w:numFmt w:val="bullet"/>
      <w:lvlText w:val="•"/>
      <w:lvlJc w:val="left"/>
      <w:pPr>
        <w:tabs>
          <w:tab w:val="num" w:pos="5400"/>
        </w:tabs>
        <w:ind w:left="5400" w:hanging="360"/>
      </w:pPr>
      <w:rPr>
        <w:rFonts w:ascii="Arial" w:hAnsi="Arial" w:hint="default"/>
      </w:rPr>
    </w:lvl>
    <w:lvl w:ilvl="8" w:tplc="6EECC25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44AF3892"/>
    <w:multiLevelType w:val="hybridMultilevel"/>
    <w:tmpl w:val="D7489CA6"/>
    <w:lvl w:ilvl="0" w:tplc="263E5CA6">
      <w:start w:val="1"/>
      <w:numFmt w:val="bullet"/>
      <w:lvlText w:val="•"/>
      <w:lvlJc w:val="left"/>
      <w:pPr>
        <w:tabs>
          <w:tab w:val="num" w:pos="360"/>
        </w:tabs>
        <w:ind w:left="360" w:hanging="360"/>
      </w:pPr>
      <w:rPr>
        <w:rFonts w:ascii="Arial" w:hAnsi="Arial" w:hint="default"/>
      </w:rPr>
    </w:lvl>
    <w:lvl w:ilvl="1" w:tplc="D332CF02" w:tentative="1">
      <w:start w:val="1"/>
      <w:numFmt w:val="bullet"/>
      <w:lvlText w:val="•"/>
      <w:lvlJc w:val="left"/>
      <w:pPr>
        <w:tabs>
          <w:tab w:val="num" w:pos="1080"/>
        </w:tabs>
        <w:ind w:left="1080" w:hanging="360"/>
      </w:pPr>
      <w:rPr>
        <w:rFonts w:ascii="Arial" w:hAnsi="Arial" w:hint="default"/>
      </w:rPr>
    </w:lvl>
    <w:lvl w:ilvl="2" w:tplc="2840A560" w:tentative="1">
      <w:start w:val="1"/>
      <w:numFmt w:val="bullet"/>
      <w:lvlText w:val="•"/>
      <w:lvlJc w:val="left"/>
      <w:pPr>
        <w:tabs>
          <w:tab w:val="num" w:pos="1800"/>
        </w:tabs>
        <w:ind w:left="1800" w:hanging="360"/>
      </w:pPr>
      <w:rPr>
        <w:rFonts w:ascii="Arial" w:hAnsi="Arial" w:hint="default"/>
      </w:rPr>
    </w:lvl>
    <w:lvl w:ilvl="3" w:tplc="076C2D64" w:tentative="1">
      <w:start w:val="1"/>
      <w:numFmt w:val="bullet"/>
      <w:lvlText w:val="•"/>
      <w:lvlJc w:val="left"/>
      <w:pPr>
        <w:tabs>
          <w:tab w:val="num" w:pos="2520"/>
        </w:tabs>
        <w:ind w:left="2520" w:hanging="360"/>
      </w:pPr>
      <w:rPr>
        <w:rFonts w:ascii="Arial" w:hAnsi="Arial" w:hint="default"/>
      </w:rPr>
    </w:lvl>
    <w:lvl w:ilvl="4" w:tplc="AC9C796A" w:tentative="1">
      <w:start w:val="1"/>
      <w:numFmt w:val="bullet"/>
      <w:lvlText w:val="•"/>
      <w:lvlJc w:val="left"/>
      <w:pPr>
        <w:tabs>
          <w:tab w:val="num" w:pos="3240"/>
        </w:tabs>
        <w:ind w:left="3240" w:hanging="360"/>
      </w:pPr>
      <w:rPr>
        <w:rFonts w:ascii="Arial" w:hAnsi="Arial" w:hint="default"/>
      </w:rPr>
    </w:lvl>
    <w:lvl w:ilvl="5" w:tplc="6DA2721A" w:tentative="1">
      <w:start w:val="1"/>
      <w:numFmt w:val="bullet"/>
      <w:lvlText w:val="•"/>
      <w:lvlJc w:val="left"/>
      <w:pPr>
        <w:tabs>
          <w:tab w:val="num" w:pos="3960"/>
        </w:tabs>
        <w:ind w:left="3960" w:hanging="360"/>
      </w:pPr>
      <w:rPr>
        <w:rFonts w:ascii="Arial" w:hAnsi="Arial" w:hint="default"/>
      </w:rPr>
    </w:lvl>
    <w:lvl w:ilvl="6" w:tplc="EBAE345C" w:tentative="1">
      <w:start w:val="1"/>
      <w:numFmt w:val="bullet"/>
      <w:lvlText w:val="•"/>
      <w:lvlJc w:val="left"/>
      <w:pPr>
        <w:tabs>
          <w:tab w:val="num" w:pos="4680"/>
        </w:tabs>
        <w:ind w:left="4680" w:hanging="360"/>
      </w:pPr>
      <w:rPr>
        <w:rFonts w:ascii="Arial" w:hAnsi="Arial" w:hint="default"/>
      </w:rPr>
    </w:lvl>
    <w:lvl w:ilvl="7" w:tplc="F8AA2D24" w:tentative="1">
      <w:start w:val="1"/>
      <w:numFmt w:val="bullet"/>
      <w:lvlText w:val="•"/>
      <w:lvlJc w:val="left"/>
      <w:pPr>
        <w:tabs>
          <w:tab w:val="num" w:pos="5400"/>
        </w:tabs>
        <w:ind w:left="5400" w:hanging="360"/>
      </w:pPr>
      <w:rPr>
        <w:rFonts w:ascii="Arial" w:hAnsi="Arial" w:hint="default"/>
      </w:rPr>
    </w:lvl>
    <w:lvl w:ilvl="8" w:tplc="0A84C13E"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6FC72E0"/>
    <w:multiLevelType w:val="hybridMultilevel"/>
    <w:tmpl w:val="078E2DC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72A4B1C"/>
    <w:multiLevelType w:val="multilevel"/>
    <w:tmpl w:val="8A2A14F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1EA4DC8"/>
    <w:multiLevelType w:val="multilevel"/>
    <w:tmpl w:val="C9F450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891326"/>
    <w:multiLevelType w:val="hybridMultilevel"/>
    <w:tmpl w:val="97B0CBEE"/>
    <w:lvl w:ilvl="0" w:tplc="A88EDF92">
      <w:numFmt w:val="bullet"/>
      <w:lvlText w:val="•"/>
      <w:lvlJc w:val="left"/>
      <w:pPr>
        <w:tabs>
          <w:tab w:val="num" w:pos="720"/>
        </w:tabs>
        <w:ind w:left="720" w:hanging="360"/>
      </w:pPr>
      <w:rPr>
        <w:rFonts w:hint="default"/>
        <w:lang w:val="en-US" w:eastAsia="en-US" w:bidi="ar-SA"/>
      </w:rPr>
    </w:lvl>
    <w:lvl w:ilvl="1" w:tplc="5B9267AC" w:tentative="1">
      <w:start w:val="1"/>
      <w:numFmt w:val="bullet"/>
      <w:lvlText w:val="•"/>
      <w:lvlJc w:val="left"/>
      <w:pPr>
        <w:tabs>
          <w:tab w:val="num" w:pos="1440"/>
        </w:tabs>
        <w:ind w:left="1440" w:hanging="360"/>
      </w:pPr>
      <w:rPr>
        <w:rFonts w:ascii="Arial" w:hAnsi="Arial" w:hint="default"/>
      </w:rPr>
    </w:lvl>
    <w:lvl w:ilvl="2" w:tplc="87728FDA" w:tentative="1">
      <w:start w:val="1"/>
      <w:numFmt w:val="bullet"/>
      <w:lvlText w:val="•"/>
      <w:lvlJc w:val="left"/>
      <w:pPr>
        <w:tabs>
          <w:tab w:val="num" w:pos="2160"/>
        </w:tabs>
        <w:ind w:left="2160" w:hanging="360"/>
      </w:pPr>
      <w:rPr>
        <w:rFonts w:ascii="Arial" w:hAnsi="Arial" w:hint="default"/>
      </w:rPr>
    </w:lvl>
    <w:lvl w:ilvl="3" w:tplc="14AC5A4A" w:tentative="1">
      <w:start w:val="1"/>
      <w:numFmt w:val="bullet"/>
      <w:lvlText w:val="•"/>
      <w:lvlJc w:val="left"/>
      <w:pPr>
        <w:tabs>
          <w:tab w:val="num" w:pos="2880"/>
        </w:tabs>
        <w:ind w:left="2880" w:hanging="360"/>
      </w:pPr>
      <w:rPr>
        <w:rFonts w:ascii="Arial" w:hAnsi="Arial" w:hint="default"/>
      </w:rPr>
    </w:lvl>
    <w:lvl w:ilvl="4" w:tplc="3550B69A" w:tentative="1">
      <w:start w:val="1"/>
      <w:numFmt w:val="bullet"/>
      <w:lvlText w:val="•"/>
      <w:lvlJc w:val="left"/>
      <w:pPr>
        <w:tabs>
          <w:tab w:val="num" w:pos="3600"/>
        </w:tabs>
        <w:ind w:left="3600" w:hanging="360"/>
      </w:pPr>
      <w:rPr>
        <w:rFonts w:ascii="Arial" w:hAnsi="Arial" w:hint="default"/>
      </w:rPr>
    </w:lvl>
    <w:lvl w:ilvl="5" w:tplc="C1F0BB8E" w:tentative="1">
      <w:start w:val="1"/>
      <w:numFmt w:val="bullet"/>
      <w:lvlText w:val="•"/>
      <w:lvlJc w:val="left"/>
      <w:pPr>
        <w:tabs>
          <w:tab w:val="num" w:pos="4320"/>
        </w:tabs>
        <w:ind w:left="4320" w:hanging="360"/>
      </w:pPr>
      <w:rPr>
        <w:rFonts w:ascii="Arial" w:hAnsi="Arial" w:hint="default"/>
      </w:rPr>
    </w:lvl>
    <w:lvl w:ilvl="6" w:tplc="C3F66A8A" w:tentative="1">
      <w:start w:val="1"/>
      <w:numFmt w:val="bullet"/>
      <w:lvlText w:val="•"/>
      <w:lvlJc w:val="left"/>
      <w:pPr>
        <w:tabs>
          <w:tab w:val="num" w:pos="5040"/>
        </w:tabs>
        <w:ind w:left="5040" w:hanging="360"/>
      </w:pPr>
      <w:rPr>
        <w:rFonts w:ascii="Arial" w:hAnsi="Arial" w:hint="default"/>
      </w:rPr>
    </w:lvl>
    <w:lvl w:ilvl="7" w:tplc="A0C6661E" w:tentative="1">
      <w:start w:val="1"/>
      <w:numFmt w:val="bullet"/>
      <w:lvlText w:val="•"/>
      <w:lvlJc w:val="left"/>
      <w:pPr>
        <w:tabs>
          <w:tab w:val="num" w:pos="5760"/>
        </w:tabs>
        <w:ind w:left="5760" w:hanging="360"/>
      </w:pPr>
      <w:rPr>
        <w:rFonts w:ascii="Arial" w:hAnsi="Arial" w:hint="default"/>
      </w:rPr>
    </w:lvl>
    <w:lvl w:ilvl="8" w:tplc="2AD467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A621944"/>
    <w:multiLevelType w:val="hybridMultilevel"/>
    <w:tmpl w:val="F208A7D2"/>
    <w:lvl w:ilvl="0" w:tplc="8D046C06">
      <w:start w:val="1"/>
      <w:numFmt w:val="bullet"/>
      <w:lvlText w:val="•"/>
      <w:lvlJc w:val="left"/>
      <w:pPr>
        <w:tabs>
          <w:tab w:val="num" w:pos="720"/>
        </w:tabs>
        <w:ind w:left="720" w:hanging="360"/>
      </w:pPr>
      <w:rPr>
        <w:rFonts w:ascii="Arial" w:hAnsi="Arial" w:hint="default"/>
      </w:rPr>
    </w:lvl>
    <w:lvl w:ilvl="1" w:tplc="91AC0F30" w:tentative="1">
      <w:start w:val="1"/>
      <w:numFmt w:val="bullet"/>
      <w:lvlText w:val="•"/>
      <w:lvlJc w:val="left"/>
      <w:pPr>
        <w:tabs>
          <w:tab w:val="num" w:pos="1440"/>
        </w:tabs>
        <w:ind w:left="1440" w:hanging="360"/>
      </w:pPr>
      <w:rPr>
        <w:rFonts w:ascii="Arial" w:hAnsi="Arial" w:hint="default"/>
      </w:rPr>
    </w:lvl>
    <w:lvl w:ilvl="2" w:tplc="0D9A514C" w:tentative="1">
      <w:start w:val="1"/>
      <w:numFmt w:val="bullet"/>
      <w:lvlText w:val="•"/>
      <w:lvlJc w:val="left"/>
      <w:pPr>
        <w:tabs>
          <w:tab w:val="num" w:pos="2160"/>
        </w:tabs>
        <w:ind w:left="2160" w:hanging="360"/>
      </w:pPr>
      <w:rPr>
        <w:rFonts w:ascii="Arial" w:hAnsi="Arial" w:hint="default"/>
      </w:rPr>
    </w:lvl>
    <w:lvl w:ilvl="3" w:tplc="533483E4" w:tentative="1">
      <w:start w:val="1"/>
      <w:numFmt w:val="bullet"/>
      <w:lvlText w:val="•"/>
      <w:lvlJc w:val="left"/>
      <w:pPr>
        <w:tabs>
          <w:tab w:val="num" w:pos="2880"/>
        </w:tabs>
        <w:ind w:left="2880" w:hanging="360"/>
      </w:pPr>
      <w:rPr>
        <w:rFonts w:ascii="Arial" w:hAnsi="Arial" w:hint="default"/>
      </w:rPr>
    </w:lvl>
    <w:lvl w:ilvl="4" w:tplc="5D9A64F6" w:tentative="1">
      <w:start w:val="1"/>
      <w:numFmt w:val="bullet"/>
      <w:lvlText w:val="•"/>
      <w:lvlJc w:val="left"/>
      <w:pPr>
        <w:tabs>
          <w:tab w:val="num" w:pos="3600"/>
        </w:tabs>
        <w:ind w:left="3600" w:hanging="360"/>
      </w:pPr>
      <w:rPr>
        <w:rFonts w:ascii="Arial" w:hAnsi="Arial" w:hint="default"/>
      </w:rPr>
    </w:lvl>
    <w:lvl w:ilvl="5" w:tplc="87764C94" w:tentative="1">
      <w:start w:val="1"/>
      <w:numFmt w:val="bullet"/>
      <w:lvlText w:val="•"/>
      <w:lvlJc w:val="left"/>
      <w:pPr>
        <w:tabs>
          <w:tab w:val="num" w:pos="4320"/>
        </w:tabs>
        <w:ind w:left="4320" w:hanging="360"/>
      </w:pPr>
      <w:rPr>
        <w:rFonts w:ascii="Arial" w:hAnsi="Arial" w:hint="default"/>
      </w:rPr>
    </w:lvl>
    <w:lvl w:ilvl="6" w:tplc="529EF4AC" w:tentative="1">
      <w:start w:val="1"/>
      <w:numFmt w:val="bullet"/>
      <w:lvlText w:val="•"/>
      <w:lvlJc w:val="left"/>
      <w:pPr>
        <w:tabs>
          <w:tab w:val="num" w:pos="5040"/>
        </w:tabs>
        <w:ind w:left="5040" w:hanging="360"/>
      </w:pPr>
      <w:rPr>
        <w:rFonts w:ascii="Arial" w:hAnsi="Arial" w:hint="default"/>
      </w:rPr>
    </w:lvl>
    <w:lvl w:ilvl="7" w:tplc="15248C9E" w:tentative="1">
      <w:start w:val="1"/>
      <w:numFmt w:val="bullet"/>
      <w:lvlText w:val="•"/>
      <w:lvlJc w:val="left"/>
      <w:pPr>
        <w:tabs>
          <w:tab w:val="num" w:pos="5760"/>
        </w:tabs>
        <w:ind w:left="5760" w:hanging="360"/>
      </w:pPr>
      <w:rPr>
        <w:rFonts w:ascii="Arial" w:hAnsi="Arial" w:hint="default"/>
      </w:rPr>
    </w:lvl>
    <w:lvl w:ilvl="8" w:tplc="F3A0CB0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B34B67"/>
    <w:multiLevelType w:val="hybridMultilevel"/>
    <w:tmpl w:val="FBF6BE12"/>
    <w:lvl w:ilvl="0" w:tplc="2A461624">
      <w:start w:val="1"/>
      <w:numFmt w:val="bullet"/>
      <w:lvlText w:val="•"/>
      <w:lvlJc w:val="left"/>
      <w:pPr>
        <w:tabs>
          <w:tab w:val="num" w:pos="720"/>
        </w:tabs>
        <w:ind w:left="720" w:hanging="360"/>
      </w:pPr>
      <w:rPr>
        <w:rFonts w:ascii="Arial" w:hAnsi="Arial" w:hint="default"/>
      </w:rPr>
    </w:lvl>
    <w:lvl w:ilvl="1" w:tplc="B4909378" w:tentative="1">
      <w:start w:val="1"/>
      <w:numFmt w:val="bullet"/>
      <w:lvlText w:val="•"/>
      <w:lvlJc w:val="left"/>
      <w:pPr>
        <w:tabs>
          <w:tab w:val="num" w:pos="1440"/>
        </w:tabs>
        <w:ind w:left="1440" w:hanging="360"/>
      </w:pPr>
      <w:rPr>
        <w:rFonts w:ascii="Arial" w:hAnsi="Arial" w:hint="default"/>
      </w:rPr>
    </w:lvl>
    <w:lvl w:ilvl="2" w:tplc="09EC0DE0" w:tentative="1">
      <w:start w:val="1"/>
      <w:numFmt w:val="bullet"/>
      <w:lvlText w:val="•"/>
      <w:lvlJc w:val="left"/>
      <w:pPr>
        <w:tabs>
          <w:tab w:val="num" w:pos="2160"/>
        </w:tabs>
        <w:ind w:left="2160" w:hanging="360"/>
      </w:pPr>
      <w:rPr>
        <w:rFonts w:ascii="Arial" w:hAnsi="Arial" w:hint="default"/>
      </w:rPr>
    </w:lvl>
    <w:lvl w:ilvl="3" w:tplc="85D0F2C2" w:tentative="1">
      <w:start w:val="1"/>
      <w:numFmt w:val="bullet"/>
      <w:lvlText w:val="•"/>
      <w:lvlJc w:val="left"/>
      <w:pPr>
        <w:tabs>
          <w:tab w:val="num" w:pos="2880"/>
        </w:tabs>
        <w:ind w:left="2880" w:hanging="360"/>
      </w:pPr>
      <w:rPr>
        <w:rFonts w:ascii="Arial" w:hAnsi="Arial" w:hint="default"/>
      </w:rPr>
    </w:lvl>
    <w:lvl w:ilvl="4" w:tplc="AABA0EDE" w:tentative="1">
      <w:start w:val="1"/>
      <w:numFmt w:val="bullet"/>
      <w:lvlText w:val="•"/>
      <w:lvlJc w:val="left"/>
      <w:pPr>
        <w:tabs>
          <w:tab w:val="num" w:pos="3600"/>
        </w:tabs>
        <w:ind w:left="3600" w:hanging="360"/>
      </w:pPr>
      <w:rPr>
        <w:rFonts w:ascii="Arial" w:hAnsi="Arial" w:hint="default"/>
      </w:rPr>
    </w:lvl>
    <w:lvl w:ilvl="5" w:tplc="A6F48478" w:tentative="1">
      <w:start w:val="1"/>
      <w:numFmt w:val="bullet"/>
      <w:lvlText w:val="•"/>
      <w:lvlJc w:val="left"/>
      <w:pPr>
        <w:tabs>
          <w:tab w:val="num" w:pos="4320"/>
        </w:tabs>
        <w:ind w:left="4320" w:hanging="360"/>
      </w:pPr>
      <w:rPr>
        <w:rFonts w:ascii="Arial" w:hAnsi="Arial" w:hint="default"/>
      </w:rPr>
    </w:lvl>
    <w:lvl w:ilvl="6" w:tplc="6E40FE8A" w:tentative="1">
      <w:start w:val="1"/>
      <w:numFmt w:val="bullet"/>
      <w:lvlText w:val="•"/>
      <w:lvlJc w:val="left"/>
      <w:pPr>
        <w:tabs>
          <w:tab w:val="num" w:pos="5040"/>
        </w:tabs>
        <w:ind w:left="5040" w:hanging="360"/>
      </w:pPr>
      <w:rPr>
        <w:rFonts w:ascii="Arial" w:hAnsi="Arial" w:hint="default"/>
      </w:rPr>
    </w:lvl>
    <w:lvl w:ilvl="7" w:tplc="B738793C" w:tentative="1">
      <w:start w:val="1"/>
      <w:numFmt w:val="bullet"/>
      <w:lvlText w:val="•"/>
      <w:lvlJc w:val="left"/>
      <w:pPr>
        <w:tabs>
          <w:tab w:val="num" w:pos="5760"/>
        </w:tabs>
        <w:ind w:left="5760" w:hanging="360"/>
      </w:pPr>
      <w:rPr>
        <w:rFonts w:ascii="Arial" w:hAnsi="Arial" w:hint="default"/>
      </w:rPr>
    </w:lvl>
    <w:lvl w:ilvl="8" w:tplc="5D3AED5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872798"/>
    <w:multiLevelType w:val="hybridMultilevel"/>
    <w:tmpl w:val="7B5E2AA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4C52B85"/>
    <w:multiLevelType w:val="hybridMultilevel"/>
    <w:tmpl w:val="7D0EE842"/>
    <w:lvl w:ilvl="0" w:tplc="A88EDF92">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88203D9"/>
    <w:multiLevelType w:val="hybridMultilevel"/>
    <w:tmpl w:val="A412CAC0"/>
    <w:lvl w:ilvl="0" w:tplc="04090005">
      <w:start w:val="1"/>
      <w:numFmt w:val="bullet"/>
      <w:lvlText w:val=""/>
      <w:lvlJc w:val="left"/>
      <w:pPr>
        <w:ind w:left="360" w:hanging="360"/>
      </w:pPr>
      <w:rPr>
        <w:rFonts w:ascii="Wingdings" w:hAnsi="Wingdings" w:hint="default"/>
        <w:b/>
        <w:bCs/>
        <w:w w:val="100"/>
        <w:lang w:val="en-US" w:eastAsia="en-US" w:bidi="ar-SA"/>
      </w:rPr>
    </w:lvl>
    <w:lvl w:ilvl="1" w:tplc="DC740470">
      <w:numFmt w:val="bullet"/>
      <w:lvlText w:val=""/>
      <w:lvlJc w:val="left"/>
      <w:pPr>
        <w:ind w:left="1080" w:hanging="360"/>
      </w:pPr>
      <w:rPr>
        <w:rFonts w:ascii="Symbol" w:eastAsia="Symbol" w:hAnsi="Symbol" w:cs="Symbol" w:hint="default"/>
        <w:w w:val="100"/>
        <w:sz w:val="22"/>
        <w:szCs w:val="22"/>
        <w:lang w:val="en-US" w:eastAsia="en-US" w:bidi="ar-SA"/>
      </w:rPr>
    </w:lvl>
    <w:lvl w:ilvl="2" w:tplc="A88EDF92">
      <w:numFmt w:val="bullet"/>
      <w:lvlText w:val="•"/>
      <w:lvlJc w:val="left"/>
      <w:pPr>
        <w:ind w:left="2033" w:hanging="360"/>
      </w:pPr>
      <w:rPr>
        <w:rFonts w:hint="default"/>
        <w:lang w:val="en-US" w:eastAsia="en-US" w:bidi="ar-SA"/>
      </w:rPr>
    </w:lvl>
    <w:lvl w:ilvl="3" w:tplc="A38A7446">
      <w:numFmt w:val="bullet"/>
      <w:lvlText w:val="•"/>
      <w:lvlJc w:val="left"/>
      <w:pPr>
        <w:ind w:left="2986" w:hanging="360"/>
      </w:pPr>
      <w:rPr>
        <w:rFonts w:hint="default"/>
        <w:lang w:val="en-US" w:eastAsia="en-US" w:bidi="ar-SA"/>
      </w:rPr>
    </w:lvl>
    <w:lvl w:ilvl="4" w:tplc="435471CE">
      <w:numFmt w:val="bullet"/>
      <w:lvlText w:val="•"/>
      <w:lvlJc w:val="left"/>
      <w:pPr>
        <w:ind w:left="3940" w:hanging="360"/>
      </w:pPr>
      <w:rPr>
        <w:rFonts w:hint="default"/>
        <w:lang w:val="en-US" w:eastAsia="en-US" w:bidi="ar-SA"/>
      </w:rPr>
    </w:lvl>
    <w:lvl w:ilvl="5" w:tplc="7DA8F56E">
      <w:numFmt w:val="bullet"/>
      <w:lvlText w:val="•"/>
      <w:lvlJc w:val="left"/>
      <w:pPr>
        <w:ind w:left="4893" w:hanging="360"/>
      </w:pPr>
      <w:rPr>
        <w:rFonts w:hint="default"/>
        <w:lang w:val="en-US" w:eastAsia="en-US" w:bidi="ar-SA"/>
      </w:rPr>
    </w:lvl>
    <w:lvl w:ilvl="6" w:tplc="42D07036">
      <w:numFmt w:val="bullet"/>
      <w:lvlText w:val="•"/>
      <w:lvlJc w:val="left"/>
      <w:pPr>
        <w:ind w:left="5846" w:hanging="360"/>
      </w:pPr>
      <w:rPr>
        <w:rFonts w:hint="default"/>
        <w:lang w:val="en-US" w:eastAsia="en-US" w:bidi="ar-SA"/>
      </w:rPr>
    </w:lvl>
    <w:lvl w:ilvl="7" w:tplc="478C28CA">
      <w:numFmt w:val="bullet"/>
      <w:lvlText w:val="•"/>
      <w:lvlJc w:val="left"/>
      <w:pPr>
        <w:ind w:left="6800" w:hanging="360"/>
      </w:pPr>
      <w:rPr>
        <w:rFonts w:hint="default"/>
        <w:lang w:val="en-US" w:eastAsia="en-US" w:bidi="ar-SA"/>
      </w:rPr>
    </w:lvl>
    <w:lvl w:ilvl="8" w:tplc="2F7E59CE">
      <w:numFmt w:val="bullet"/>
      <w:lvlText w:val="•"/>
      <w:lvlJc w:val="left"/>
      <w:pPr>
        <w:ind w:left="7753" w:hanging="360"/>
      </w:pPr>
      <w:rPr>
        <w:rFonts w:hint="default"/>
        <w:lang w:val="en-US" w:eastAsia="en-US" w:bidi="ar-SA"/>
      </w:rPr>
    </w:lvl>
  </w:abstractNum>
  <w:abstractNum w:abstractNumId="25" w15:restartNumberingAfterBreak="0">
    <w:nsid w:val="693C5ED9"/>
    <w:multiLevelType w:val="hybridMultilevel"/>
    <w:tmpl w:val="06A8B3D8"/>
    <w:lvl w:ilvl="0" w:tplc="12882862">
      <w:start w:val="1"/>
      <w:numFmt w:val="bullet"/>
      <w:lvlText w:val="•"/>
      <w:lvlJc w:val="left"/>
      <w:pPr>
        <w:tabs>
          <w:tab w:val="num" w:pos="360"/>
        </w:tabs>
        <w:ind w:left="360" w:hanging="360"/>
      </w:pPr>
      <w:rPr>
        <w:rFonts w:ascii="Arial" w:hAnsi="Arial" w:hint="default"/>
      </w:rPr>
    </w:lvl>
    <w:lvl w:ilvl="1" w:tplc="7C7619A0" w:tentative="1">
      <w:start w:val="1"/>
      <w:numFmt w:val="bullet"/>
      <w:lvlText w:val="•"/>
      <w:lvlJc w:val="left"/>
      <w:pPr>
        <w:tabs>
          <w:tab w:val="num" w:pos="1080"/>
        </w:tabs>
        <w:ind w:left="1080" w:hanging="360"/>
      </w:pPr>
      <w:rPr>
        <w:rFonts w:ascii="Arial" w:hAnsi="Arial" w:hint="default"/>
      </w:rPr>
    </w:lvl>
    <w:lvl w:ilvl="2" w:tplc="6EE47B0E" w:tentative="1">
      <w:start w:val="1"/>
      <w:numFmt w:val="bullet"/>
      <w:lvlText w:val="•"/>
      <w:lvlJc w:val="left"/>
      <w:pPr>
        <w:tabs>
          <w:tab w:val="num" w:pos="1800"/>
        </w:tabs>
        <w:ind w:left="1800" w:hanging="360"/>
      </w:pPr>
      <w:rPr>
        <w:rFonts w:ascii="Arial" w:hAnsi="Arial" w:hint="default"/>
      </w:rPr>
    </w:lvl>
    <w:lvl w:ilvl="3" w:tplc="500E7D66" w:tentative="1">
      <w:start w:val="1"/>
      <w:numFmt w:val="bullet"/>
      <w:lvlText w:val="•"/>
      <w:lvlJc w:val="left"/>
      <w:pPr>
        <w:tabs>
          <w:tab w:val="num" w:pos="2520"/>
        </w:tabs>
        <w:ind w:left="2520" w:hanging="360"/>
      </w:pPr>
      <w:rPr>
        <w:rFonts w:ascii="Arial" w:hAnsi="Arial" w:hint="default"/>
      </w:rPr>
    </w:lvl>
    <w:lvl w:ilvl="4" w:tplc="3334CB2A" w:tentative="1">
      <w:start w:val="1"/>
      <w:numFmt w:val="bullet"/>
      <w:lvlText w:val="•"/>
      <w:lvlJc w:val="left"/>
      <w:pPr>
        <w:tabs>
          <w:tab w:val="num" w:pos="3240"/>
        </w:tabs>
        <w:ind w:left="3240" w:hanging="360"/>
      </w:pPr>
      <w:rPr>
        <w:rFonts w:ascii="Arial" w:hAnsi="Arial" w:hint="default"/>
      </w:rPr>
    </w:lvl>
    <w:lvl w:ilvl="5" w:tplc="C20E4C90" w:tentative="1">
      <w:start w:val="1"/>
      <w:numFmt w:val="bullet"/>
      <w:lvlText w:val="•"/>
      <w:lvlJc w:val="left"/>
      <w:pPr>
        <w:tabs>
          <w:tab w:val="num" w:pos="3960"/>
        </w:tabs>
        <w:ind w:left="3960" w:hanging="360"/>
      </w:pPr>
      <w:rPr>
        <w:rFonts w:ascii="Arial" w:hAnsi="Arial" w:hint="default"/>
      </w:rPr>
    </w:lvl>
    <w:lvl w:ilvl="6" w:tplc="98FC7F5A" w:tentative="1">
      <w:start w:val="1"/>
      <w:numFmt w:val="bullet"/>
      <w:lvlText w:val="•"/>
      <w:lvlJc w:val="left"/>
      <w:pPr>
        <w:tabs>
          <w:tab w:val="num" w:pos="4680"/>
        </w:tabs>
        <w:ind w:left="4680" w:hanging="360"/>
      </w:pPr>
      <w:rPr>
        <w:rFonts w:ascii="Arial" w:hAnsi="Arial" w:hint="default"/>
      </w:rPr>
    </w:lvl>
    <w:lvl w:ilvl="7" w:tplc="48A683D0" w:tentative="1">
      <w:start w:val="1"/>
      <w:numFmt w:val="bullet"/>
      <w:lvlText w:val="•"/>
      <w:lvlJc w:val="left"/>
      <w:pPr>
        <w:tabs>
          <w:tab w:val="num" w:pos="5400"/>
        </w:tabs>
        <w:ind w:left="5400" w:hanging="360"/>
      </w:pPr>
      <w:rPr>
        <w:rFonts w:ascii="Arial" w:hAnsi="Arial" w:hint="default"/>
      </w:rPr>
    </w:lvl>
    <w:lvl w:ilvl="8" w:tplc="411C3482"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CF13239"/>
    <w:multiLevelType w:val="hybridMultilevel"/>
    <w:tmpl w:val="F65490F6"/>
    <w:lvl w:ilvl="0" w:tplc="A88EDF92">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DF06A55"/>
    <w:multiLevelType w:val="hybridMultilevel"/>
    <w:tmpl w:val="1C983B06"/>
    <w:lvl w:ilvl="0" w:tplc="A88EDF92">
      <w:numFmt w:val="bullet"/>
      <w:lvlText w:val="•"/>
      <w:lvlJc w:val="left"/>
      <w:rPr>
        <w:rFonts w:hint="default"/>
        <w:lang w:val="en-US"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55C1C94"/>
    <w:multiLevelType w:val="hybridMultilevel"/>
    <w:tmpl w:val="18D62D20"/>
    <w:lvl w:ilvl="0" w:tplc="B40EF51E">
      <w:start w:val="1"/>
      <w:numFmt w:val="bullet"/>
      <w:lvlText w:val=""/>
      <w:lvlJc w:val="left"/>
      <w:pPr>
        <w:ind w:left="720" w:hanging="360"/>
      </w:pPr>
      <w:rPr>
        <w:rFonts w:ascii="Symbol" w:hAnsi="Symbol" w:hint="default"/>
        <w:b w:val="0"/>
        <w:bCs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9161927"/>
    <w:multiLevelType w:val="hybridMultilevel"/>
    <w:tmpl w:val="613A6D12"/>
    <w:lvl w:ilvl="0" w:tplc="A88EDF92">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A8632E2"/>
    <w:multiLevelType w:val="hybridMultilevel"/>
    <w:tmpl w:val="3D78741A"/>
    <w:lvl w:ilvl="0" w:tplc="7C0C4CFC">
      <w:start w:val="1"/>
      <w:numFmt w:val="lowerRoman"/>
      <w:lvlText w:val="%1)"/>
      <w:lvlJc w:val="left"/>
      <w:pPr>
        <w:ind w:left="720" w:hanging="360"/>
      </w:pPr>
      <w:rPr>
        <w:rFonts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4"/>
  </w:num>
  <w:num w:numId="2">
    <w:abstractNumId w:val="10"/>
  </w:num>
  <w:num w:numId="3">
    <w:abstractNumId w:val="8"/>
  </w:num>
  <w:num w:numId="4">
    <w:abstractNumId w:val="14"/>
  </w:num>
  <w:num w:numId="5">
    <w:abstractNumId w:val="25"/>
  </w:num>
  <w:num w:numId="6">
    <w:abstractNumId w:val="15"/>
  </w:num>
  <w:num w:numId="7">
    <w:abstractNumId w:val="21"/>
  </w:num>
  <w:num w:numId="8">
    <w:abstractNumId w:val="20"/>
  </w:num>
  <w:num w:numId="9">
    <w:abstractNumId w:val="12"/>
  </w:num>
  <w:num w:numId="10">
    <w:abstractNumId w:val="16"/>
  </w:num>
  <w:num w:numId="11">
    <w:abstractNumId w:val="7"/>
  </w:num>
  <w:num w:numId="12">
    <w:abstractNumId w:val="3"/>
  </w:num>
  <w:num w:numId="13">
    <w:abstractNumId w:val="28"/>
  </w:num>
  <w:num w:numId="14">
    <w:abstractNumId w:val="13"/>
  </w:num>
  <w:num w:numId="15">
    <w:abstractNumId w:val="19"/>
  </w:num>
  <w:num w:numId="16">
    <w:abstractNumId w:val="11"/>
  </w:num>
  <w:num w:numId="17">
    <w:abstractNumId w:val="27"/>
  </w:num>
  <w:num w:numId="18">
    <w:abstractNumId w:val="29"/>
  </w:num>
  <w:num w:numId="19">
    <w:abstractNumId w:val="0"/>
  </w:num>
  <w:num w:numId="20">
    <w:abstractNumId w:val="5"/>
  </w:num>
  <w:num w:numId="21">
    <w:abstractNumId w:val="26"/>
  </w:num>
  <w:num w:numId="22">
    <w:abstractNumId w:val="23"/>
  </w:num>
  <w:num w:numId="23">
    <w:abstractNumId w:val="30"/>
  </w:num>
  <w:num w:numId="24">
    <w:abstractNumId w:val="6"/>
  </w:num>
  <w:num w:numId="25">
    <w:abstractNumId w:val="4"/>
  </w:num>
  <w:num w:numId="26">
    <w:abstractNumId w:val="9"/>
  </w:num>
  <w:num w:numId="27">
    <w:abstractNumId w:val="1"/>
  </w:num>
  <w:num w:numId="28">
    <w:abstractNumId w:val="2"/>
  </w:num>
  <w:num w:numId="29">
    <w:abstractNumId w:val="22"/>
  </w:num>
  <w:num w:numId="30">
    <w:abstractNumId w:val="17"/>
  </w:num>
  <w:num w:numId="31">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BC"/>
    <w:rsid w:val="000045F4"/>
    <w:rsid w:val="000048FF"/>
    <w:rsid w:val="00014E8C"/>
    <w:rsid w:val="00027177"/>
    <w:rsid w:val="00031FBB"/>
    <w:rsid w:val="000416BE"/>
    <w:rsid w:val="00042B6A"/>
    <w:rsid w:val="00052005"/>
    <w:rsid w:val="000830BF"/>
    <w:rsid w:val="00097816"/>
    <w:rsid w:val="000B5386"/>
    <w:rsid w:val="00111DBC"/>
    <w:rsid w:val="001302AC"/>
    <w:rsid w:val="0013230D"/>
    <w:rsid w:val="001474DF"/>
    <w:rsid w:val="00152B16"/>
    <w:rsid w:val="0017744F"/>
    <w:rsid w:val="00177F43"/>
    <w:rsid w:val="0018349E"/>
    <w:rsid w:val="001857F4"/>
    <w:rsid w:val="00185BD3"/>
    <w:rsid w:val="00193169"/>
    <w:rsid w:val="001938D2"/>
    <w:rsid w:val="00194696"/>
    <w:rsid w:val="00196D6E"/>
    <w:rsid w:val="001A6A89"/>
    <w:rsid w:val="001D57B3"/>
    <w:rsid w:val="001E14B9"/>
    <w:rsid w:val="001E3511"/>
    <w:rsid w:val="001E6814"/>
    <w:rsid w:val="001F0DE2"/>
    <w:rsid w:val="001F11B4"/>
    <w:rsid w:val="00202A32"/>
    <w:rsid w:val="00214DC2"/>
    <w:rsid w:val="002315B7"/>
    <w:rsid w:val="00250712"/>
    <w:rsid w:val="00283370"/>
    <w:rsid w:val="0028775A"/>
    <w:rsid w:val="00291A9F"/>
    <w:rsid w:val="002A04A1"/>
    <w:rsid w:val="002C2371"/>
    <w:rsid w:val="002C4F48"/>
    <w:rsid w:val="002F05A2"/>
    <w:rsid w:val="00303122"/>
    <w:rsid w:val="003224C9"/>
    <w:rsid w:val="00336B60"/>
    <w:rsid w:val="003422F8"/>
    <w:rsid w:val="00344206"/>
    <w:rsid w:val="00367405"/>
    <w:rsid w:val="003838BE"/>
    <w:rsid w:val="003875DE"/>
    <w:rsid w:val="003903E3"/>
    <w:rsid w:val="00392266"/>
    <w:rsid w:val="0039363F"/>
    <w:rsid w:val="00394FFC"/>
    <w:rsid w:val="003A1606"/>
    <w:rsid w:val="003B347C"/>
    <w:rsid w:val="003C3004"/>
    <w:rsid w:val="003D073B"/>
    <w:rsid w:val="003E1CC5"/>
    <w:rsid w:val="003E6950"/>
    <w:rsid w:val="00424B2F"/>
    <w:rsid w:val="004278A3"/>
    <w:rsid w:val="00434021"/>
    <w:rsid w:val="004446B0"/>
    <w:rsid w:val="00456522"/>
    <w:rsid w:val="00460850"/>
    <w:rsid w:val="0049192E"/>
    <w:rsid w:val="00494CEE"/>
    <w:rsid w:val="00495CDF"/>
    <w:rsid w:val="004A3154"/>
    <w:rsid w:val="004C4A7C"/>
    <w:rsid w:val="00527025"/>
    <w:rsid w:val="00527283"/>
    <w:rsid w:val="005314C2"/>
    <w:rsid w:val="00536CC0"/>
    <w:rsid w:val="0054361F"/>
    <w:rsid w:val="005446B1"/>
    <w:rsid w:val="005567AD"/>
    <w:rsid w:val="005647DB"/>
    <w:rsid w:val="00566585"/>
    <w:rsid w:val="00574D75"/>
    <w:rsid w:val="00580D5B"/>
    <w:rsid w:val="00582939"/>
    <w:rsid w:val="005970EC"/>
    <w:rsid w:val="005B4ED0"/>
    <w:rsid w:val="005B5549"/>
    <w:rsid w:val="005B5EAF"/>
    <w:rsid w:val="005D21BB"/>
    <w:rsid w:val="005D3AA5"/>
    <w:rsid w:val="005D5B1F"/>
    <w:rsid w:val="005E173B"/>
    <w:rsid w:val="005E60F6"/>
    <w:rsid w:val="005F6815"/>
    <w:rsid w:val="00611C45"/>
    <w:rsid w:val="00630EFD"/>
    <w:rsid w:val="006361E6"/>
    <w:rsid w:val="00657DA8"/>
    <w:rsid w:val="00661F86"/>
    <w:rsid w:val="00663A69"/>
    <w:rsid w:val="00682EE5"/>
    <w:rsid w:val="006839B3"/>
    <w:rsid w:val="00692C06"/>
    <w:rsid w:val="00695BEC"/>
    <w:rsid w:val="00697731"/>
    <w:rsid w:val="006B00CF"/>
    <w:rsid w:val="006C6CBD"/>
    <w:rsid w:val="00712BE9"/>
    <w:rsid w:val="007178F5"/>
    <w:rsid w:val="00726B5A"/>
    <w:rsid w:val="00733512"/>
    <w:rsid w:val="00742619"/>
    <w:rsid w:val="00746D6A"/>
    <w:rsid w:val="00747189"/>
    <w:rsid w:val="00755864"/>
    <w:rsid w:val="00765C5A"/>
    <w:rsid w:val="00771E7A"/>
    <w:rsid w:val="007943B3"/>
    <w:rsid w:val="007A0253"/>
    <w:rsid w:val="007D542F"/>
    <w:rsid w:val="00805CE9"/>
    <w:rsid w:val="00807EA2"/>
    <w:rsid w:val="00817D54"/>
    <w:rsid w:val="00820F30"/>
    <w:rsid w:val="00822202"/>
    <w:rsid w:val="0084110D"/>
    <w:rsid w:val="00864885"/>
    <w:rsid w:val="00871C47"/>
    <w:rsid w:val="00890D29"/>
    <w:rsid w:val="00893C3F"/>
    <w:rsid w:val="008B77B8"/>
    <w:rsid w:val="008D184D"/>
    <w:rsid w:val="008F0D4E"/>
    <w:rsid w:val="008F3BA1"/>
    <w:rsid w:val="00903396"/>
    <w:rsid w:val="00906C12"/>
    <w:rsid w:val="00957758"/>
    <w:rsid w:val="00980F97"/>
    <w:rsid w:val="00984A24"/>
    <w:rsid w:val="0099514A"/>
    <w:rsid w:val="009A6A8A"/>
    <w:rsid w:val="009B66E8"/>
    <w:rsid w:val="009C1B4F"/>
    <w:rsid w:val="009F7DC1"/>
    <w:rsid w:val="00A30DC2"/>
    <w:rsid w:val="00A35352"/>
    <w:rsid w:val="00A50CC3"/>
    <w:rsid w:val="00A61100"/>
    <w:rsid w:val="00A80BB0"/>
    <w:rsid w:val="00A879D7"/>
    <w:rsid w:val="00A97885"/>
    <w:rsid w:val="00AA5985"/>
    <w:rsid w:val="00AA7C8E"/>
    <w:rsid w:val="00AD7D59"/>
    <w:rsid w:val="00B10E58"/>
    <w:rsid w:val="00B12331"/>
    <w:rsid w:val="00B316A9"/>
    <w:rsid w:val="00B54B34"/>
    <w:rsid w:val="00B7416D"/>
    <w:rsid w:val="00B83FD3"/>
    <w:rsid w:val="00B91B86"/>
    <w:rsid w:val="00B93314"/>
    <w:rsid w:val="00B93501"/>
    <w:rsid w:val="00B95953"/>
    <w:rsid w:val="00BA063D"/>
    <w:rsid w:val="00BA52A1"/>
    <w:rsid w:val="00BA6AF6"/>
    <w:rsid w:val="00BB23A2"/>
    <w:rsid w:val="00BF45EC"/>
    <w:rsid w:val="00C00B8F"/>
    <w:rsid w:val="00C022A6"/>
    <w:rsid w:val="00C02984"/>
    <w:rsid w:val="00C37BCA"/>
    <w:rsid w:val="00C41F7C"/>
    <w:rsid w:val="00C478B1"/>
    <w:rsid w:val="00C5285D"/>
    <w:rsid w:val="00C61CEB"/>
    <w:rsid w:val="00C6465C"/>
    <w:rsid w:val="00C906D8"/>
    <w:rsid w:val="00C97BDF"/>
    <w:rsid w:val="00CA1D51"/>
    <w:rsid w:val="00CA583A"/>
    <w:rsid w:val="00CB1E64"/>
    <w:rsid w:val="00CD0515"/>
    <w:rsid w:val="00CD1570"/>
    <w:rsid w:val="00CD33C1"/>
    <w:rsid w:val="00CD528A"/>
    <w:rsid w:val="00CD6ABE"/>
    <w:rsid w:val="00CE46BE"/>
    <w:rsid w:val="00CF39EA"/>
    <w:rsid w:val="00D16454"/>
    <w:rsid w:val="00D20687"/>
    <w:rsid w:val="00D34970"/>
    <w:rsid w:val="00D41369"/>
    <w:rsid w:val="00D600A6"/>
    <w:rsid w:val="00D6509D"/>
    <w:rsid w:val="00D83452"/>
    <w:rsid w:val="00D85E27"/>
    <w:rsid w:val="00D86213"/>
    <w:rsid w:val="00DA0117"/>
    <w:rsid w:val="00DB602E"/>
    <w:rsid w:val="00DE1B07"/>
    <w:rsid w:val="00DF4348"/>
    <w:rsid w:val="00E00808"/>
    <w:rsid w:val="00E076A7"/>
    <w:rsid w:val="00E16009"/>
    <w:rsid w:val="00E37F5E"/>
    <w:rsid w:val="00E47F81"/>
    <w:rsid w:val="00E6074E"/>
    <w:rsid w:val="00E83157"/>
    <w:rsid w:val="00E934D2"/>
    <w:rsid w:val="00E95614"/>
    <w:rsid w:val="00EA60ED"/>
    <w:rsid w:val="00EA78BC"/>
    <w:rsid w:val="00ED1744"/>
    <w:rsid w:val="00EE2EE7"/>
    <w:rsid w:val="00EE7E2B"/>
    <w:rsid w:val="00F137D8"/>
    <w:rsid w:val="00F26791"/>
    <w:rsid w:val="00F40849"/>
    <w:rsid w:val="00F42C2A"/>
    <w:rsid w:val="00F470A1"/>
    <w:rsid w:val="00F521DF"/>
    <w:rsid w:val="00F71FA8"/>
    <w:rsid w:val="00F76FA5"/>
    <w:rsid w:val="00F84654"/>
    <w:rsid w:val="00F931C9"/>
    <w:rsid w:val="00FB41E4"/>
    <w:rsid w:val="00FD00A6"/>
    <w:rsid w:val="00FD6AD6"/>
    <w:rsid w:val="00FE37A3"/>
    <w:rsid w:val="00FF2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9DD48"/>
  <w15:chartTrackingRefBased/>
  <w15:docId w15:val="{63CC486C-B805-44B8-84EE-B8BD4739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6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2B6A"/>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GB"/>
    </w:rPr>
  </w:style>
  <w:style w:type="paragraph" w:styleId="Heading3">
    <w:name w:val="heading 3"/>
    <w:basedOn w:val="Normal"/>
    <w:next w:val="Normal"/>
    <w:link w:val="Heading3Char"/>
    <w:uiPriority w:val="9"/>
    <w:unhideWhenUsed/>
    <w:qFormat/>
    <w:rsid w:val="00196D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2B6A"/>
    <w:rPr>
      <w:rFonts w:asciiTheme="majorHAnsi" w:eastAsiaTheme="majorEastAsia" w:hAnsiTheme="majorHAnsi" w:cstheme="majorBidi"/>
      <w:b/>
      <w:bCs/>
      <w:color w:val="4472C4" w:themeColor="accent1"/>
      <w:sz w:val="26"/>
      <w:szCs w:val="26"/>
      <w:lang w:val="en-GB"/>
    </w:rPr>
  </w:style>
  <w:style w:type="paragraph" w:styleId="BodyText">
    <w:name w:val="Body Text"/>
    <w:basedOn w:val="Normal"/>
    <w:link w:val="BodyTextChar"/>
    <w:uiPriority w:val="1"/>
    <w:qFormat/>
    <w:rsid w:val="00042B6A"/>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42B6A"/>
    <w:rPr>
      <w:rFonts w:ascii="Calibri" w:eastAsia="Calibri" w:hAnsi="Calibri" w:cs="Calibri"/>
      <w:lang w:val="en-US"/>
    </w:rPr>
  </w:style>
  <w:style w:type="paragraph" w:styleId="ListParagraph">
    <w:name w:val="List Paragraph"/>
    <w:basedOn w:val="Normal"/>
    <w:uiPriority w:val="34"/>
    <w:qFormat/>
    <w:rsid w:val="00042B6A"/>
    <w:pPr>
      <w:widowControl w:val="0"/>
      <w:autoSpaceDE w:val="0"/>
      <w:autoSpaceDN w:val="0"/>
      <w:spacing w:after="0" w:line="240" w:lineRule="auto"/>
      <w:ind w:left="1300" w:hanging="360"/>
    </w:pPr>
    <w:rPr>
      <w:rFonts w:ascii="Calibri" w:eastAsia="Calibri" w:hAnsi="Calibri" w:cs="Calibri"/>
    </w:rPr>
  </w:style>
  <w:style w:type="paragraph" w:styleId="NormalWeb">
    <w:name w:val="Normal (Web)"/>
    <w:basedOn w:val="Normal"/>
    <w:uiPriority w:val="99"/>
    <w:semiHidden/>
    <w:unhideWhenUsed/>
    <w:rsid w:val="00CD15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40849"/>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9B66E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47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A7C"/>
    <w:rPr>
      <w:color w:val="0563C1"/>
      <w:u w:val="single"/>
    </w:rPr>
  </w:style>
  <w:style w:type="character" w:customStyle="1" w:styleId="UnresolvedMention1">
    <w:name w:val="Unresolved Mention1"/>
    <w:basedOn w:val="DefaultParagraphFont"/>
    <w:uiPriority w:val="99"/>
    <w:semiHidden/>
    <w:unhideWhenUsed/>
    <w:rsid w:val="0039363F"/>
    <w:rPr>
      <w:color w:val="605E5C"/>
      <w:shd w:val="clear" w:color="auto" w:fill="E1DFDD"/>
    </w:rPr>
  </w:style>
  <w:style w:type="paragraph" w:styleId="TOCHeading">
    <w:name w:val="TOC Heading"/>
    <w:basedOn w:val="Heading1"/>
    <w:next w:val="Normal"/>
    <w:uiPriority w:val="39"/>
    <w:unhideWhenUsed/>
    <w:qFormat/>
    <w:rsid w:val="00196D6E"/>
    <w:pPr>
      <w:outlineLvl w:val="9"/>
    </w:pPr>
  </w:style>
  <w:style w:type="paragraph" w:styleId="TOC2">
    <w:name w:val="toc 2"/>
    <w:basedOn w:val="Normal"/>
    <w:next w:val="Normal"/>
    <w:autoRedefine/>
    <w:uiPriority w:val="39"/>
    <w:unhideWhenUsed/>
    <w:rsid w:val="00196D6E"/>
    <w:pPr>
      <w:spacing w:after="100"/>
      <w:ind w:left="220"/>
    </w:pPr>
  </w:style>
  <w:style w:type="character" w:customStyle="1" w:styleId="Heading3Char">
    <w:name w:val="Heading 3 Char"/>
    <w:basedOn w:val="DefaultParagraphFont"/>
    <w:link w:val="Heading3"/>
    <w:uiPriority w:val="9"/>
    <w:rsid w:val="00196D6E"/>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93314"/>
    <w:pPr>
      <w:tabs>
        <w:tab w:val="right" w:leader="dot" w:pos="9016"/>
      </w:tabs>
      <w:spacing w:after="100"/>
    </w:pPr>
    <w:rPr>
      <w:b/>
      <w:bCs/>
      <w:noProof/>
    </w:rPr>
  </w:style>
  <w:style w:type="paragraph" w:styleId="TOC3">
    <w:name w:val="toc 3"/>
    <w:basedOn w:val="Normal"/>
    <w:next w:val="Normal"/>
    <w:autoRedefine/>
    <w:uiPriority w:val="39"/>
    <w:unhideWhenUsed/>
    <w:rsid w:val="00196D6E"/>
    <w:pPr>
      <w:spacing w:after="100"/>
      <w:ind w:left="440"/>
    </w:pPr>
  </w:style>
  <w:style w:type="paragraph" w:styleId="BalloonText">
    <w:name w:val="Balloon Text"/>
    <w:basedOn w:val="Normal"/>
    <w:link w:val="BalloonTextChar"/>
    <w:uiPriority w:val="99"/>
    <w:semiHidden/>
    <w:unhideWhenUsed/>
    <w:rsid w:val="003A1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06"/>
    <w:rPr>
      <w:rFonts w:ascii="Segoe UI" w:hAnsi="Segoe UI" w:cs="Segoe UI"/>
      <w:sz w:val="18"/>
      <w:szCs w:val="18"/>
    </w:rPr>
  </w:style>
  <w:style w:type="paragraph" w:styleId="Header">
    <w:name w:val="header"/>
    <w:basedOn w:val="Normal"/>
    <w:link w:val="HeaderChar"/>
    <w:uiPriority w:val="99"/>
    <w:unhideWhenUsed/>
    <w:rsid w:val="00E3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5E"/>
  </w:style>
  <w:style w:type="paragraph" w:styleId="Footer">
    <w:name w:val="footer"/>
    <w:basedOn w:val="Normal"/>
    <w:link w:val="FooterChar"/>
    <w:uiPriority w:val="99"/>
    <w:unhideWhenUsed/>
    <w:rsid w:val="00E3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851306">
      <w:bodyDiv w:val="1"/>
      <w:marLeft w:val="0"/>
      <w:marRight w:val="0"/>
      <w:marTop w:val="0"/>
      <w:marBottom w:val="0"/>
      <w:divBdr>
        <w:top w:val="none" w:sz="0" w:space="0" w:color="auto"/>
        <w:left w:val="none" w:sz="0" w:space="0" w:color="auto"/>
        <w:bottom w:val="none" w:sz="0" w:space="0" w:color="auto"/>
        <w:right w:val="none" w:sz="0" w:space="0" w:color="auto"/>
      </w:divBdr>
    </w:div>
    <w:div w:id="537593601">
      <w:bodyDiv w:val="1"/>
      <w:marLeft w:val="0"/>
      <w:marRight w:val="0"/>
      <w:marTop w:val="0"/>
      <w:marBottom w:val="0"/>
      <w:divBdr>
        <w:top w:val="none" w:sz="0" w:space="0" w:color="auto"/>
        <w:left w:val="none" w:sz="0" w:space="0" w:color="auto"/>
        <w:bottom w:val="none" w:sz="0" w:space="0" w:color="auto"/>
        <w:right w:val="none" w:sz="0" w:space="0" w:color="auto"/>
      </w:divBdr>
      <w:divsChild>
        <w:div w:id="1796479555">
          <w:marLeft w:val="446"/>
          <w:marRight w:val="0"/>
          <w:marTop w:val="115"/>
          <w:marBottom w:val="120"/>
          <w:divBdr>
            <w:top w:val="none" w:sz="0" w:space="0" w:color="auto"/>
            <w:left w:val="none" w:sz="0" w:space="0" w:color="auto"/>
            <w:bottom w:val="none" w:sz="0" w:space="0" w:color="auto"/>
            <w:right w:val="none" w:sz="0" w:space="0" w:color="auto"/>
          </w:divBdr>
        </w:div>
        <w:div w:id="1933123010">
          <w:marLeft w:val="446"/>
          <w:marRight w:val="0"/>
          <w:marTop w:val="115"/>
          <w:marBottom w:val="120"/>
          <w:divBdr>
            <w:top w:val="none" w:sz="0" w:space="0" w:color="auto"/>
            <w:left w:val="none" w:sz="0" w:space="0" w:color="auto"/>
            <w:bottom w:val="none" w:sz="0" w:space="0" w:color="auto"/>
            <w:right w:val="none" w:sz="0" w:space="0" w:color="auto"/>
          </w:divBdr>
        </w:div>
      </w:divsChild>
    </w:div>
    <w:div w:id="642201482">
      <w:bodyDiv w:val="1"/>
      <w:marLeft w:val="0"/>
      <w:marRight w:val="0"/>
      <w:marTop w:val="0"/>
      <w:marBottom w:val="0"/>
      <w:divBdr>
        <w:top w:val="none" w:sz="0" w:space="0" w:color="auto"/>
        <w:left w:val="none" w:sz="0" w:space="0" w:color="auto"/>
        <w:bottom w:val="none" w:sz="0" w:space="0" w:color="auto"/>
        <w:right w:val="none" w:sz="0" w:space="0" w:color="auto"/>
      </w:divBdr>
    </w:div>
    <w:div w:id="706105676">
      <w:bodyDiv w:val="1"/>
      <w:marLeft w:val="0"/>
      <w:marRight w:val="0"/>
      <w:marTop w:val="0"/>
      <w:marBottom w:val="0"/>
      <w:divBdr>
        <w:top w:val="none" w:sz="0" w:space="0" w:color="auto"/>
        <w:left w:val="none" w:sz="0" w:space="0" w:color="auto"/>
        <w:bottom w:val="none" w:sz="0" w:space="0" w:color="auto"/>
        <w:right w:val="none" w:sz="0" w:space="0" w:color="auto"/>
      </w:divBdr>
    </w:div>
    <w:div w:id="808011408">
      <w:bodyDiv w:val="1"/>
      <w:marLeft w:val="0"/>
      <w:marRight w:val="0"/>
      <w:marTop w:val="0"/>
      <w:marBottom w:val="0"/>
      <w:divBdr>
        <w:top w:val="none" w:sz="0" w:space="0" w:color="auto"/>
        <w:left w:val="none" w:sz="0" w:space="0" w:color="auto"/>
        <w:bottom w:val="none" w:sz="0" w:space="0" w:color="auto"/>
        <w:right w:val="none" w:sz="0" w:space="0" w:color="auto"/>
      </w:divBdr>
    </w:div>
    <w:div w:id="814375964">
      <w:bodyDiv w:val="1"/>
      <w:marLeft w:val="0"/>
      <w:marRight w:val="0"/>
      <w:marTop w:val="0"/>
      <w:marBottom w:val="0"/>
      <w:divBdr>
        <w:top w:val="none" w:sz="0" w:space="0" w:color="auto"/>
        <w:left w:val="none" w:sz="0" w:space="0" w:color="auto"/>
        <w:bottom w:val="none" w:sz="0" w:space="0" w:color="auto"/>
        <w:right w:val="none" w:sz="0" w:space="0" w:color="auto"/>
      </w:divBdr>
      <w:divsChild>
        <w:div w:id="897712810">
          <w:marLeft w:val="446"/>
          <w:marRight w:val="0"/>
          <w:marTop w:val="86"/>
          <w:marBottom w:val="0"/>
          <w:divBdr>
            <w:top w:val="none" w:sz="0" w:space="0" w:color="auto"/>
            <w:left w:val="none" w:sz="0" w:space="0" w:color="auto"/>
            <w:bottom w:val="none" w:sz="0" w:space="0" w:color="auto"/>
            <w:right w:val="none" w:sz="0" w:space="0" w:color="auto"/>
          </w:divBdr>
        </w:div>
        <w:div w:id="1865098092">
          <w:marLeft w:val="446"/>
          <w:marRight w:val="0"/>
          <w:marTop w:val="86"/>
          <w:marBottom w:val="0"/>
          <w:divBdr>
            <w:top w:val="none" w:sz="0" w:space="0" w:color="auto"/>
            <w:left w:val="none" w:sz="0" w:space="0" w:color="auto"/>
            <w:bottom w:val="none" w:sz="0" w:space="0" w:color="auto"/>
            <w:right w:val="none" w:sz="0" w:space="0" w:color="auto"/>
          </w:divBdr>
        </w:div>
        <w:div w:id="206530068">
          <w:marLeft w:val="446"/>
          <w:marRight w:val="0"/>
          <w:marTop w:val="86"/>
          <w:marBottom w:val="0"/>
          <w:divBdr>
            <w:top w:val="none" w:sz="0" w:space="0" w:color="auto"/>
            <w:left w:val="none" w:sz="0" w:space="0" w:color="auto"/>
            <w:bottom w:val="none" w:sz="0" w:space="0" w:color="auto"/>
            <w:right w:val="none" w:sz="0" w:space="0" w:color="auto"/>
          </w:divBdr>
        </w:div>
      </w:divsChild>
    </w:div>
    <w:div w:id="898249332">
      <w:bodyDiv w:val="1"/>
      <w:marLeft w:val="0"/>
      <w:marRight w:val="0"/>
      <w:marTop w:val="0"/>
      <w:marBottom w:val="0"/>
      <w:divBdr>
        <w:top w:val="none" w:sz="0" w:space="0" w:color="auto"/>
        <w:left w:val="none" w:sz="0" w:space="0" w:color="auto"/>
        <w:bottom w:val="none" w:sz="0" w:space="0" w:color="auto"/>
        <w:right w:val="none" w:sz="0" w:space="0" w:color="auto"/>
      </w:divBdr>
      <w:divsChild>
        <w:div w:id="998920056">
          <w:marLeft w:val="547"/>
          <w:marRight w:val="0"/>
          <w:marTop w:val="120"/>
          <w:marBottom w:val="120"/>
          <w:divBdr>
            <w:top w:val="none" w:sz="0" w:space="0" w:color="auto"/>
            <w:left w:val="none" w:sz="0" w:space="0" w:color="auto"/>
            <w:bottom w:val="none" w:sz="0" w:space="0" w:color="auto"/>
            <w:right w:val="none" w:sz="0" w:space="0" w:color="auto"/>
          </w:divBdr>
        </w:div>
        <w:div w:id="2038115019">
          <w:marLeft w:val="547"/>
          <w:marRight w:val="0"/>
          <w:marTop w:val="120"/>
          <w:marBottom w:val="120"/>
          <w:divBdr>
            <w:top w:val="none" w:sz="0" w:space="0" w:color="auto"/>
            <w:left w:val="none" w:sz="0" w:space="0" w:color="auto"/>
            <w:bottom w:val="none" w:sz="0" w:space="0" w:color="auto"/>
            <w:right w:val="none" w:sz="0" w:space="0" w:color="auto"/>
          </w:divBdr>
        </w:div>
        <w:div w:id="1053845893">
          <w:marLeft w:val="547"/>
          <w:marRight w:val="0"/>
          <w:marTop w:val="120"/>
          <w:marBottom w:val="120"/>
          <w:divBdr>
            <w:top w:val="none" w:sz="0" w:space="0" w:color="auto"/>
            <w:left w:val="none" w:sz="0" w:space="0" w:color="auto"/>
            <w:bottom w:val="none" w:sz="0" w:space="0" w:color="auto"/>
            <w:right w:val="none" w:sz="0" w:space="0" w:color="auto"/>
          </w:divBdr>
        </w:div>
      </w:divsChild>
    </w:div>
    <w:div w:id="933132443">
      <w:bodyDiv w:val="1"/>
      <w:marLeft w:val="0"/>
      <w:marRight w:val="0"/>
      <w:marTop w:val="0"/>
      <w:marBottom w:val="0"/>
      <w:divBdr>
        <w:top w:val="none" w:sz="0" w:space="0" w:color="auto"/>
        <w:left w:val="none" w:sz="0" w:space="0" w:color="auto"/>
        <w:bottom w:val="none" w:sz="0" w:space="0" w:color="auto"/>
        <w:right w:val="none" w:sz="0" w:space="0" w:color="auto"/>
      </w:divBdr>
    </w:div>
    <w:div w:id="937566645">
      <w:bodyDiv w:val="1"/>
      <w:marLeft w:val="0"/>
      <w:marRight w:val="0"/>
      <w:marTop w:val="0"/>
      <w:marBottom w:val="0"/>
      <w:divBdr>
        <w:top w:val="none" w:sz="0" w:space="0" w:color="auto"/>
        <w:left w:val="none" w:sz="0" w:space="0" w:color="auto"/>
        <w:bottom w:val="none" w:sz="0" w:space="0" w:color="auto"/>
        <w:right w:val="none" w:sz="0" w:space="0" w:color="auto"/>
      </w:divBdr>
      <w:divsChild>
        <w:div w:id="1373336168">
          <w:marLeft w:val="360"/>
          <w:marRight w:val="0"/>
          <w:marTop w:val="96"/>
          <w:marBottom w:val="0"/>
          <w:divBdr>
            <w:top w:val="none" w:sz="0" w:space="0" w:color="auto"/>
            <w:left w:val="none" w:sz="0" w:space="0" w:color="auto"/>
            <w:bottom w:val="none" w:sz="0" w:space="0" w:color="auto"/>
            <w:right w:val="none" w:sz="0" w:space="0" w:color="auto"/>
          </w:divBdr>
        </w:div>
      </w:divsChild>
    </w:div>
    <w:div w:id="947588030">
      <w:bodyDiv w:val="1"/>
      <w:marLeft w:val="0"/>
      <w:marRight w:val="0"/>
      <w:marTop w:val="0"/>
      <w:marBottom w:val="0"/>
      <w:divBdr>
        <w:top w:val="none" w:sz="0" w:space="0" w:color="auto"/>
        <w:left w:val="none" w:sz="0" w:space="0" w:color="auto"/>
        <w:bottom w:val="none" w:sz="0" w:space="0" w:color="auto"/>
        <w:right w:val="none" w:sz="0" w:space="0" w:color="auto"/>
      </w:divBdr>
    </w:div>
    <w:div w:id="957026687">
      <w:bodyDiv w:val="1"/>
      <w:marLeft w:val="0"/>
      <w:marRight w:val="0"/>
      <w:marTop w:val="0"/>
      <w:marBottom w:val="0"/>
      <w:divBdr>
        <w:top w:val="none" w:sz="0" w:space="0" w:color="auto"/>
        <w:left w:val="none" w:sz="0" w:space="0" w:color="auto"/>
        <w:bottom w:val="none" w:sz="0" w:space="0" w:color="auto"/>
        <w:right w:val="none" w:sz="0" w:space="0" w:color="auto"/>
      </w:divBdr>
    </w:div>
    <w:div w:id="1092701051">
      <w:bodyDiv w:val="1"/>
      <w:marLeft w:val="0"/>
      <w:marRight w:val="0"/>
      <w:marTop w:val="0"/>
      <w:marBottom w:val="0"/>
      <w:divBdr>
        <w:top w:val="none" w:sz="0" w:space="0" w:color="auto"/>
        <w:left w:val="none" w:sz="0" w:space="0" w:color="auto"/>
        <w:bottom w:val="none" w:sz="0" w:space="0" w:color="auto"/>
        <w:right w:val="none" w:sz="0" w:space="0" w:color="auto"/>
      </w:divBdr>
    </w:div>
    <w:div w:id="1435053580">
      <w:bodyDiv w:val="1"/>
      <w:marLeft w:val="0"/>
      <w:marRight w:val="0"/>
      <w:marTop w:val="0"/>
      <w:marBottom w:val="0"/>
      <w:divBdr>
        <w:top w:val="none" w:sz="0" w:space="0" w:color="auto"/>
        <w:left w:val="none" w:sz="0" w:space="0" w:color="auto"/>
        <w:bottom w:val="none" w:sz="0" w:space="0" w:color="auto"/>
        <w:right w:val="none" w:sz="0" w:space="0" w:color="auto"/>
      </w:divBdr>
      <w:divsChild>
        <w:div w:id="607661437">
          <w:marLeft w:val="360"/>
          <w:marRight w:val="0"/>
          <w:marTop w:val="67"/>
          <w:marBottom w:val="0"/>
          <w:divBdr>
            <w:top w:val="none" w:sz="0" w:space="0" w:color="auto"/>
            <w:left w:val="none" w:sz="0" w:space="0" w:color="auto"/>
            <w:bottom w:val="none" w:sz="0" w:space="0" w:color="auto"/>
            <w:right w:val="none" w:sz="0" w:space="0" w:color="auto"/>
          </w:divBdr>
        </w:div>
        <w:div w:id="277759031">
          <w:marLeft w:val="360"/>
          <w:marRight w:val="0"/>
          <w:marTop w:val="67"/>
          <w:marBottom w:val="0"/>
          <w:divBdr>
            <w:top w:val="none" w:sz="0" w:space="0" w:color="auto"/>
            <w:left w:val="none" w:sz="0" w:space="0" w:color="auto"/>
            <w:bottom w:val="none" w:sz="0" w:space="0" w:color="auto"/>
            <w:right w:val="none" w:sz="0" w:space="0" w:color="auto"/>
          </w:divBdr>
        </w:div>
        <w:div w:id="749081289">
          <w:marLeft w:val="360"/>
          <w:marRight w:val="0"/>
          <w:marTop w:val="67"/>
          <w:marBottom w:val="0"/>
          <w:divBdr>
            <w:top w:val="none" w:sz="0" w:space="0" w:color="auto"/>
            <w:left w:val="none" w:sz="0" w:space="0" w:color="auto"/>
            <w:bottom w:val="none" w:sz="0" w:space="0" w:color="auto"/>
            <w:right w:val="none" w:sz="0" w:space="0" w:color="auto"/>
          </w:divBdr>
        </w:div>
        <w:div w:id="321008506">
          <w:marLeft w:val="360"/>
          <w:marRight w:val="0"/>
          <w:marTop w:val="67"/>
          <w:marBottom w:val="0"/>
          <w:divBdr>
            <w:top w:val="none" w:sz="0" w:space="0" w:color="auto"/>
            <w:left w:val="none" w:sz="0" w:space="0" w:color="auto"/>
            <w:bottom w:val="none" w:sz="0" w:space="0" w:color="auto"/>
            <w:right w:val="none" w:sz="0" w:space="0" w:color="auto"/>
          </w:divBdr>
        </w:div>
        <w:div w:id="2057122673">
          <w:marLeft w:val="360"/>
          <w:marRight w:val="0"/>
          <w:marTop w:val="67"/>
          <w:marBottom w:val="0"/>
          <w:divBdr>
            <w:top w:val="none" w:sz="0" w:space="0" w:color="auto"/>
            <w:left w:val="none" w:sz="0" w:space="0" w:color="auto"/>
            <w:bottom w:val="none" w:sz="0" w:space="0" w:color="auto"/>
            <w:right w:val="none" w:sz="0" w:space="0" w:color="auto"/>
          </w:divBdr>
        </w:div>
        <w:div w:id="806170362">
          <w:marLeft w:val="360"/>
          <w:marRight w:val="0"/>
          <w:marTop w:val="67"/>
          <w:marBottom w:val="0"/>
          <w:divBdr>
            <w:top w:val="none" w:sz="0" w:space="0" w:color="auto"/>
            <w:left w:val="none" w:sz="0" w:space="0" w:color="auto"/>
            <w:bottom w:val="none" w:sz="0" w:space="0" w:color="auto"/>
            <w:right w:val="none" w:sz="0" w:space="0" w:color="auto"/>
          </w:divBdr>
        </w:div>
        <w:div w:id="1738042481">
          <w:marLeft w:val="360"/>
          <w:marRight w:val="0"/>
          <w:marTop w:val="67"/>
          <w:marBottom w:val="0"/>
          <w:divBdr>
            <w:top w:val="none" w:sz="0" w:space="0" w:color="auto"/>
            <w:left w:val="none" w:sz="0" w:space="0" w:color="auto"/>
            <w:bottom w:val="none" w:sz="0" w:space="0" w:color="auto"/>
            <w:right w:val="none" w:sz="0" w:space="0" w:color="auto"/>
          </w:divBdr>
        </w:div>
      </w:divsChild>
    </w:div>
    <w:div w:id="1552378431">
      <w:bodyDiv w:val="1"/>
      <w:marLeft w:val="0"/>
      <w:marRight w:val="0"/>
      <w:marTop w:val="0"/>
      <w:marBottom w:val="0"/>
      <w:divBdr>
        <w:top w:val="none" w:sz="0" w:space="0" w:color="auto"/>
        <w:left w:val="none" w:sz="0" w:space="0" w:color="auto"/>
        <w:bottom w:val="none" w:sz="0" w:space="0" w:color="auto"/>
        <w:right w:val="none" w:sz="0" w:space="0" w:color="auto"/>
      </w:divBdr>
      <w:divsChild>
        <w:div w:id="1693804674">
          <w:marLeft w:val="446"/>
          <w:marRight w:val="0"/>
          <w:marTop w:val="86"/>
          <w:marBottom w:val="0"/>
          <w:divBdr>
            <w:top w:val="none" w:sz="0" w:space="0" w:color="auto"/>
            <w:left w:val="none" w:sz="0" w:space="0" w:color="auto"/>
            <w:bottom w:val="none" w:sz="0" w:space="0" w:color="auto"/>
            <w:right w:val="none" w:sz="0" w:space="0" w:color="auto"/>
          </w:divBdr>
        </w:div>
        <w:div w:id="634943859">
          <w:marLeft w:val="446"/>
          <w:marRight w:val="0"/>
          <w:marTop w:val="86"/>
          <w:marBottom w:val="0"/>
          <w:divBdr>
            <w:top w:val="none" w:sz="0" w:space="0" w:color="auto"/>
            <w:left w:val="none" w:sz="0" w:space="0" w:color="auto"/>
            <w:bottom w:val="none" w:sz="0" w:space="0" w:color="auto"/>
            <w:right w:val="none" w:sz="0" w:space="0" w:color="auto"/>
          </w:divBdr>
        </w:div>
        <w:div w:id="1163859202">
          <w:marLeft w:val="446"/>
          <w:marRight w:val="0"/>
          <w:marTop w:val="86"/>
          <w:marBottom w:val="0"/>
          <w:divBdr>
            <w:top w:val="none" w:sz="0" w:space="0" w:color="auto"/>
            <w:left w:val="none" w:sz="0" w:space="0" w:color="auto"/>
            <w:bottom w:val="none" w:sz="0" w:space="0" w:color="auto"/>
            <w:right w:val="none" w:sz="0" w:space="0" w:color="auto"/>
          </w:divBdr>
        </w:div>
        <w:div w:id="2013679451">
          <w:marLeft w:val="446"/>
          <w:marRight w:val="0"/>
          <w:marTop w:val="86"/>
          <w:marBottom w:val="0"/>
          <w:divBdr>
            <w:top w:val="none" w:sz="0" w:space="0" w:color="auto"/>
            <w:left w:val="none" w:sz="0" w:space="0" w:color="auto"/>
            <w:bottom w:val="none" w:sz="0" w:space="0" w:color="auto"/>
            <w:right w:val="none" w:sz="0" w:space="0" w:color="auto"/>
          </w:divBdr>
        </w:div>
        <w:div w:id="1941990747">
          <w:marLeft w:val="446"/>
          <w:marRight w:val="0"/>
          <w:marTop w:val="86"/>
          <w:marBottom w:val="0"/>
          <w:divBdr>
            <w:top w:val="none" w:sz="0" w:space="0" w:color="auto"/>
            <w:left w:val="none" w:sz="0" w:space="0" w:color="auto"/>
            <w:bottom w:val="none" w:sz="0" w:space="0" w:color="auto"/>
            <w:right w:val="none" w:sz="0" w:space="0" w:color="auto"/>
          </w:divBdr>
        </w:div>
      </w:divsChild>
    </w:div>
    <w:div w:id="1664040894">
      <w:bodyDiv w:val="1"/>
      <w:marLeft w:val="0"/>
      <w:marRight w:val="0"/>
      <w:marTop w:val="0"/>
      <w:marBottom w:val="0"/>
      <w:divBdr>
        <w:top w:val="none" w:sz="0" w:space="0" w:color="auto"/>
        <w:left w:val="none" w:sz="0" w:space="0" w:color="auto"/>
        <w:bottom w:val="none" w:sz="0" w:space="0" w:color="auto"/>
        <w:right w:val="none" w:sz="0" w:space="0" w:color="auto"/>
      </w:divBdr>
      <w:divsChild>
        <w:div w:id="1361081351">
          <w:marLeft w:val="360"/>
          <w:marRight w:val="0"/>
          <w:marTop w:val="110"/>
          <w:marBottom w:val="0"/>
          <w:divBdr>
            <w:top w:val="none" w:sz="0" w:space="0" w:color="auto"/>
            <w:left w:val="none" w:sz="0" w:space="0" w:color="auto"/>
            <w:bottom w:val="none" w:sz="0" w:space="0" w:color="auto"/>
            <w:right w:val="none" w:sz="0" w:space="0" w:color="auto"/>
          </w:divBdr>
        </w:div>
        <w:div w:id="577594207">
          <w:marLeft w:val="360"/>
          <w:marRight w:val="0"/>
          <w:marTop w:val="110"/>
          <w:marBottom w:val="0"/>
          <w:divBdr>
            <w:top w:val="none" w:sz="0" w:space="0" w:color="auto"/>
            <w:left w:val="none" w:sz="0" w:space="0" w:color="auto"/>
            <w:bottom w:val="none" w:sz="0" w:space="0" w:color="auto"/>
            <w:right w:val="none" w:sz="0" w:space="0" w:color="auto"/>
          </w:divBdr>
        </w:div>
        <w:div w:id="421100101">
          <w:marLeft w:val="360"/>
          <w:marRight w:val="0"/>
          <w:marTop w:val="110"/>
          <w:marBottom w:val="0"/>
          <w:divBdr>
            <w:top w:val="none" w:sz="0" w:space="0" w:color="auto"/>
            <w:left w:val="none" w:sz="0" w:space="0" w:color="auto"/>
            <w:bottom w:val="none" w:sz="0" w:space="0" w:color="auto"/>
            <w:right w:val="none" w:sz="0" w:space="0" w:color="auto"/>
          </w:divBdr>
        </w:div>
      </w:divsChild>
    </w:div>
    <w:div w:id="1672567566">
      <w:bodyDiv w:val="1"/>
      <w:marLeft w:val="0"/>
      <w:marRight w:val="0"/>
      <w:marTop w:val="0"/>
      <w:marBottom w:val="0"/>
      <w:divBdr>
        <w:top w:val="none" w:sz="0" w:space="0" w:color="auto"/>
        <w:left w:val="none" w:sz="0" w:space="0" w:color="auto"/>
        <w:bottom w:val="none" w:sz="0" w:space="0" w:color="auto"/>
        <w:right w:val="none" w:sz="0" w:space="0" w:color="auto"/>
      </w:divBdr>
      <w:divsChild>
        <w:div w:id="1439907362">
          <w:marLeft w:val="446"/>
          <w:marRight w:val="0"/>
          <w:marTop w:val="96"/>
          <w:marBottom w:val="120"/>
          <w:divBdr>
            <w:top w:val="none" w:sz="0" w:space="0" w:color="auto"/>
            <w:left w:val="none" w:sz="0" w:space="0" w:color="auto"/>
            <w:bottom w:val="none" w:sz="0" w:space="0" w:color="auto"/>
            <w:right w:val="none" w:sz="0" w:space="0" w:color="auto"/>
          </w:divBdr>
        </w:div>
        <w:div w:id="2048678032">
          <w:marLeft w:val="446"/>
          <w:marRight w:val="0"/>
          <w:marTop w:val="96"/>
          <w:marBottom w:val="120"/>
          <w:divBdr>
            <w:top w:val="none" w:sz="0" w:space="0" w:color="auto"/>
            <w:left w:val="none" w:sz="0" w:space="0" w:color="auto"/>
            <w:bottom w:val="none" w:sz="0" w:space="0" w:color="auto"/>
            <w:right w:val="none" w:sz="0" w:space="0" w:color="auto"/>
          </w:divBdr>
        </w:div>
        <w:div w:id="537400995">
          <w:marLeft w:val="446"/>
          <w:marRight w:val="0"/>
          <w:marTop w:val="96"/>
          <w:marBottom w:val="120"/>
          <w:divBdr>
            <w:top w:val="none" w:sz="0" w:space="0" w:color="auto"/>
            <w:left w:val="none" w:sz="0" w:space="0" w:color="auto"/>
            <w:bottom w:val="none" w:sz="0" w:space="0" w:color="auto"/>
            <w:right w:val="none" w:sz="0" w:space="0" w:color="auto"/>
          </w:divBdr>
        </w:div>
        <w:div w:id="2091803647">
          <w:marLeft w:val="446"/>
          <w:marRight w:val="0"/>
          <w:marTop w:val="96"/>
          <w:marBottom w:val="120"/>
          <w:divBdr>
            <w:top w:val="none" w:sz="0" w:space="0" w:color="auto"/>
            <w:left w:val="none" w:sz="0" w:space="0" w:color="auto"/>
            <w:bottom w:val="none" w:sz="0" w:space="0" w:color="auto"/>
            <w:right w:val="none" w:sz="0" w:space="0" w:color="auto"/>
          </w:divBdr>
        </w:div>
      </w:divsChild>
    </w:div>
    <w:div w:id="1704745885">
      <w:bodyDiv w:val="1"/>
      <w:marLeft w:val="0"/>
      <w:marRight w:val="0"/>
      <w:marTop w:val="0"/>
      <w:marBottom w:val="0"/>
      <w:divBdr>
        <w:top w:val="none" w:sz="0" w:space="0" w:color="auto"/>
        <w:left w:val="none" w:sz="0" w:space="0" w:color="auto"/>
        <w:bottom w:val="none" w:sz="0" w:space="0" w:color="auto"/>
        <w:right w:val="none" w:sz="0" w:space="0" w:color="auto"/>
      </w:divBdr>
      <w:divsChild>
        <w:div w:id="1775175689">
          <w:marLeft w:val="446"/>
          <w:marRight w:val="0"/>
          <w:marTop w:val="96"/>
          <w:marBottom w:val="0"/>
          <w:divBdr>
            <w:top w:val="none" w:sz="0" w:space="0" w:color="auto"/>
            <w:left w:val="none" w:sz="0" w:space="0" w:color="auto"/>
            <w:bottom w:val="none" w:sz="0" w:space="0" w:color="auto"/>
            <w:right w:val="none" w:sz="0" w:space="0" w:color="auto"/>
          </w:divBdr>
        </w:div>
        <w:div w:id="338195599">
          <w:marLeft w:val="446"/>
          <w:marRight w:val="0"/>
          <w:marTop w:val="96"/>
          <w:marBottom w:val="0"/>
          <w:divBdr>
            <w:top w:val="none" w:sz="0" w:space="0" w:color="auto"/>
            <w:left w:val="none" w:sz="0" w:space="0" w:color="auto"/>
            <w:bottom w:val="none" w:sz="0" w:space="0" w:color="auto"/>
            <w:right w:val="none" w:sz="0" w:space="0" w:color="auto"/>
          </w:divBdr>
        </w:div>
        <w:div w:id="2039507621">
          <w:marLeft w:val="446"/>
          <w:marRight w:val="0"/>
          <w:marTop w:val="96"/>
          <w:marBottom w:val="0"/>
          <w:divBdr>
            <w:top w:val="none" w:sz="0" w:space="0" w:color="auto"/>
            <w:left w:val="none" w:sz="0" w:space="0" w:color="auto"/>
            <w:bottom w:val="none" w:sz="0" w:space="0" w:color="auto"/>
            <w:right w:val="none" w:sz="0" w:space="0" w:color="auto"/>
          </w:divBdr>
        </w:div>
      </w:divsChild>
    </w:div>
    <w:div w:id="1715500546">
      <w:bodyDiv w:val="1"/>
      <w:marLeft w:val="0"/>
      <w:marRight w:val="0"/>
      <w:marTop w:val="0"/>
      <w:marBottom w:val="0"/>
      <w:divBdr>
        <w:top w:val="none" w:sz="0" w:space="0" w:color="auto"/>
        <w:left w:val="none" w:sz="0" w:space="0" w:color="auto"/>
        <w:bottom w:val="none" w:sz="0" w:space="0" w:color="auto"/>
        <w:right w:val="none" w:sz="0" w:space="0" w:color="auto"/>
      </w:divBdr>
    </w:div>
    <w:div w:id="1824085110">
      <w:bodyDiv w:val="1"/>
      <w:marLeft w:val="0"/>
      <w:marRight w:val="0"/>
      <w:marTop w:val="0"/>
      <w:marBottom w:val="0"/>
      <w:divBdr>
        <w:top w:val="none" w:sz="0" w:space="0" w:color="auto"/>
        <w:left w:val="none" w:sz="0" w:space="0" w:color="auto"/>
        <w:bottom w:val="none" w:sz="0" w:space="0" w:color="auto"/>
        <w:right w:val="none" w:sz="0" w:space="0" w:color="auto"/>
      </w:divBdr>
      <w:divsChild>
        <w:div w:id="2078043955">
          <w:marLeft w:val="634"/>
          <w:marRight w:val="0"/>
          <w:marTop w:val="96"/>
          <w:marBottom w:val="0"/>
          <w:divBdr>
            <w:top w:val="none" w:sz="0" w:space="0" w:color="auto"/>
            <w:left w:val="none" w:sz="0" w:space="0" w:color="auto"/>
            <w:bottom w:val="none" w:sz="0" w:space="0" w:color="auto"/>
            <w:right w:val="none" w:sz="0" w:space="0" w:color="auto"/>
          </w:divBdr>
        </w:div>
        <w:div w:id="1780904833">
          <w:marLeft w:val="634"/>
          <w:marRight w:val="0"/>
          <w:marTop w:val="96"/>
          <w:marBottom w:val="0"/>
          <w:divBdr>
            <w:top w:val="none" w:sz="0" w:space="0" w:color="auto"/>
            <w:left w:val="none" w:sz="0" w:space="0" w:color="auto"/>
            <w:bottom w:val="none" w:sz="0" w:space="0" w:color="auto"/>
            <w:right w:val="none" w:sz="0" w:space="0" w:color="auto"/>
          </w:divBdr>
        </w:div>
        <w:div w:id="819468916">
          <w:marLeft w:val="634"/>
          <w:marRight w:val="0"/>
          <w:marTop w:val="96"/>
          <w:marBottom w:val="0"/>
          <w:divBdr>
            <w:top w:val="none" w:sz="0" w:space="0" w:color="auto"/>
            <w:left w:val="none" w:sz="0" w:space="0" w:color="auto"/>
            <w:bottom w:val="none" w:sz="0" w:space="0" w:color="auto"/>
            <w:right w:val="none" w:sz="0" w:space="0" w:color="auto"/>
          </w:divBdr>
        </w:div>
        <w:div w:id="822157047">
          <w:marLeft w:val="634"/>
          <w:marRight w:val="0"/>
          <w:marTop w:val="96"/>
          <w:marBottom w:val="0"/>
          <w:divBdr>
            <w:top w:val="none" w:sz="0" w:space="0" w:color="auto"/>
            <w:left w:val="none" w:sz="0" w:space="0" w:color="auto"/>
            <w:bottom w:val="none" w:sz="0" w:space="0" w:color="auto"/>
            <w:right w:val="none" w:sz="0" w:space="0" w:color="auto"/>
          </w:divBdr>
        </w:div>
      </w:divsChild>
    </w:div>
    <w:div w:id="1841966961">
      <w:bodyDiv w:val="1"/>
      <w:marLeft w:val="0"/>
      <w:marRight w:val="0"/>
      <w:marTop w:val="0"/>
      <w:marBottom w:val="0"/>
      <w:divBdr>
        <w:top w:val="none" w:sz="0" w:space="0" w:color="auto"/>
        <w:left w:val="none" w:sz="0" w:space="0" w:color="auto"/>
        <w:bottom w:val="none" w:sz="0" w:space="0" w:color="auto"/>
        <w:right w:val="none" w:sz="0" w:space="0" w:color="auto"/>
      </w:divBdr>
      <w:divsChild>
        <w:div w:id="1153370691">
          <w:marLeft w:val="446"/>
          <w:marRight w:val="0"/>
          <w:marTop w:val="96"/>
          <w:marBottom w:val="0"/>
          <w:divBdr>
            <w:top w:val="none" w:sz="0" w:space="0" w:color="auto"/>
            <w:left w:val="none" w:sz="0" w:space="0" w:color="auto"/>
            <w:bottom w:val="none" w:sz="0" w:space="0" w:color="auto"/>
            <w:right w:val="none" w:sz="0" w:space="0" w:color="auto"/>
          </w:divBdr>
        </w:div>
        <w:div w:id="15352810">
          <w:marLeft w:val="446"/>
          <w:marRight w:val="0"/>
          <w:marTop w:val="96"/>
          <w:marBottom w:val="0"/>
          <w:divBdr>
            <w:top w:val="none" w:sz="0" w:space="0" w:color="auto"/>
            <w:left w:val="none" w:sz="0" w:space="0" w:color="auto"/>
            <w:bottom w:val="none" w:sz="0" w:space="0" w:color="auto"/>
            <w:right w:val="none" w:sz="0" w:space="0" w:color="auto"/>
          </w:divBdr>
        </w:div>
        <w:div w:id="162817807">
          <w:marLeft w:val="446"/>
          <w:marRight w:val="0"/>
          <w:marTop w:val="96"/>
          <w:marBottom w:val="0"/>
          <w:divBdr>
            <w:top w:val="none" w:sz="0" w:space="0" w:color="auto"/>
            <w:left w:val="none" w:sz="0" w:space="0" w:color="auto"/>
            <w:bottom w:val="none" w:sz="0" w:space="0" w:color="auto"/>
            <w:right w:val="none" w:sz="0" w:space="0" w:color="auto"/>
          </w:divBdr>
        </w:div>
        <w:div w:id="408427274">
          <w:marLeft w:val="446"/>
          <w:marRight w:val="0"/>
          <w:marTop w:val="96"/>
          <w:marBottom w:val="0"/>
          <w:divBdr>
            <w:top w:val="none" w:sz="0" w:space="0" w:color="auto"/>
            <w:left w:val="none" w:sz="0" w:space="0" w:color="auto"/>
            <w:bottom w:val="none" w:sz="0" w:space="0" w:color="auto"/>
            <w:right w:val="none" w:sz="0" w:space="0" w:color="auto"/>
          </w:divBdr>
        </w:div>
      </w:divsChild>
    </w:div>
    <w:div w:id="1854345231">
      <w:bodyDiv w:val="1"/>
      <w:marLeft w:val="0"/>
      <w:marRight w:val="0"/>
      <w:marTop w:val="0"/>
      <w:marBottom w:val="0"/>
      <w:divBdr>
        <w:top w:val="none" w:sz="0" w:space="0" w:color="auto"/>
        <w:left w:val="none" w:sz="0" w:space="0" w:color="auto"/>
        <w:bottom w:val="none" w:sz="0" w:space="0" w:color="auto"/>
        <w:right w:val="none" w:sz="0" w:space="0" w:color="auto"/>
      </w:divBdr>
    </w:div>
    <w:div w:id="1947812599">
      <w:bodyDiv w:val="1"/>
      <w:marLeft w:val="0"/>
      <w:marRight w:val="0"/>
      <w:marTop w:val="0"/>
      <w:marBottom w:val="0"/>
      <w:divBdr>
        <w:top w:val="none" w:sz="0" w:space="0" w:color="auto"/>
        <w:left w:val="none" w:sz="0" w:space="0" w:color="auto"/>
        <w:bottom w:val="none" w:sz="0" w:space="0" w:color="auto"/>
        <w:right w:val="none" w:sz="0" w:space="0" w:color="auto"/>
      </w:divBdr>
      <w:divsChild>
        <w:div w:id="1675647983">
          <w:marLeft w:val="360"/>
          <w:marRight w:val="0"/>
          <w:marTop w:val="134"/>
          <w:marBottom w:val="0"/>
          <w:divBdr>
            <w:top w:val="none" w:sz="0" w:space="0" w:color="auto"/>
            <w:left w:val="none" w:sz="0" w:space="0" w:color="auto"/>
            <w:bottom w:val="none" w:sz="0" w:space="0" w:color="auto"/>
            <w:right w:val="none" w:sz="0" w:space="0" w:color="auto"/>
          </w:divBdr>
        </w:div>
      </w:divsChild>
    </w:div>
    <w:div w:id="1956134854">
      <w:bodyDiv w:val="1"/>
      <w:marLeft w:val="0"/>
      <w:marRight w:val="0"/>
      <w:marTop w:val="0"/>
      <w:marBottom w:val="0"/>
      <w:divBdr>
        <w:top w:val="none" w:sz="0" w:space="0" w:color="auto"/>
        <w:left w:val="none" w:sz="0" w:space="0" w:color="auto"/>
        <w:bottom w:val="none" w:sz="0" w:space="0" w:color="auto"/>
        <w:right w:val="none" w:sz="0" w:space="0" w:color="auto"/>
      </w:divBdr>
      <w:divsChild>
        <w:div w:id="2040203477">
          <w:marLeft w:val="360"/>
          <w:marRight w:val="0"/>
          <w:marTop w:val="96"/>
          <w:marBottom w:val="0"/>
          <w:divBdr>
            <w:top w:val="none" w:sz="0" w:space="0" w:color="auto"/>
            <w:left w:val="none" w:sz="0" w:space="0" w:color="auto"/>
            <w:bottom w:val="none" w:sz="0" w:space="0" w:color="auto"/>
            <w:right w:val="none" w:sz="0" w:space="0" w:color="auto"/>
          </w:divBdr>
        </w:div>
        <w:div w:id="855460204">
          <w:marLeft w:val="360"/>
          <w:marRight w:val="0"/>
          <w:marTop w:val="96"/>
          <w:marBottom w:val="0"/>
          <w:divBdr>
            <w:top w:val="none" w:sz="0" w:space="0" w:color="auto"/>
            <w:left w:val="none" w:sz="0" w:space="0" w:color="auto"/>
            <w:bottom w:val="none" w:sz="0" w:space="0" w:color="auto"/>
            <w:right w:val="none" w:sz="0" w:space="0" w:color="auto"/>
          </w:divBdr>
        </w:div>
        <w:div w:id="1363284332">
          <w:marLeft w:val="360"/>
          <w:marRight w:val="0"/>
          <w:marTop w:val="96"/>
          <w:marBottom w:val="0"/>
          <w:divBdr>
            <w:top w:val="none" w:sz="0" w:space="0" w:color="auto"/>
            <w:left w:val="none" w:sz="0" w:space="0" w:color="auto"/>
            <w:bottom w:val="none" w:sz="0" w:space="0" w:color="auto"/>
            <w:right w:val="none" w:sz="0" w:space="0" w:color="auto"/>
          </w:divBdr>
        </w:div>
        <w:div w:id="1012948142">
          <w:marLeft w:val="360"/>
          <w:marRight w:val="0"/>
          <w:marTop w:val="96"/>
          <w:marBottom w:val="0"/>
          <w:divBdr>
            <w:top w:val="none" w:sz="0" w:space="0" w:color="auto"/>
            <w:left w:val="none" w:sz="0" w:space="0" w:color="auto"/>
            <w:bottom w:val="none" w:sz="0" w:space="0" w:color="auto"/>
            <w:right w:val="none" w:sz="0" w:space="0" w:color="auto"/>
          </w:divBdr>
        </w:div>
        <w:div w:id="379937038">
          <w:marLeft w:val="360"/>
          <w:marRight w:val="0"/>
          <w:marTop w:val="96"/>
          <w:marBottom w:val="0"/>
          <w:divBdr>
            <w:top w:val="none" w:sz="0" w:space="0" w:color="auto"/>
            <w:left w:val="none" w:sz="0" w:space="0" w:color="auto"/>
            <w:bottom w:val="none" w:sz="0" w:space="0" w:color="auto"/>
            <w:right w:val="none" w:sz="0" w:space="0" w:color="auto"/>
          </w:divBdr>
        </w:div>
      </w:divsChild>
    </w:div>
    <w:div w:id="199460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hyperlink" Target="mailto:benson.ireri@wri.org" TargetMode="External"/><Relationship Id="rId39" Type="http://schemas.openxmlformats.org/officeDocument/2006/relationships/hyperlink" Target="mailto:kwaysanford@gmail.com" TargetMode="External"/><Relationship Id="rId21" Type="http://schemas.openxmlformats.org/officeDocument/2006/relationships/image" Target="media/image13.emf"/><Relationship Id="rId34" Type="http://schemas.openxmlformats.org/officeDocument/2006/relationships/hyperlink" Target="mailto:jameskuwayawaya@gmail.com" TargetMode="External"/><Relationship Id="rId42" Type="http://schemas.openxmlformats.org/officeDocument/2006/relationships/hyperlink" Target="mailto:six.valancy@yahoo.com" TargetMode="External"/><Relationship Id="rId47" Type="http://schemas.openxmlformats.org/officeDocument/2006/relationships/oleObject" Target="embeddings/oleObject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hyperlink" Target="mailto:ernestlumeya@gmail.com" TargetMode="External"/><Relationship Id="rId11" Type="http://schemas.openxmlformats.org/officeDocument/2006/relationships/footer" Target="footer1.xml"/><Relationship Id="rId24" Type="http://schemas.openxmlformats.org/officeDocument/2006/relationships/hyperlink" Target="mailto:alphoncemkwizu@gmail.com" TargetMode="External"/><Relationship Id="rId32" Type="http://schemas.openxmlformats.org/officeDocument/2006/relationships/hyperlink" Target="mailto:gmnyamale@yahoo.com" TargetMode="External"/><Relationship Id="rId37" Type="http://schemas.openxmlformats.org/officeDocument/2006/relationships/hyperlink" Target="mailto:kurwijira@gmail.com" TargetMode="External"/><Relationship Id="rId40" Type="http://schemas.openxmlformats.org/officeDocument/2006/relationships/hyperlink" Target="mailto:shukurani.rugaimukamu@nishati.go.tz" TargetMode="External"/><Relationship Id="rId45" Type="http://schemas.openxmlformats.org/officeDocument/2006/relationships/hyperlink" Target="mailto:jirini2003@gmail.com"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mailto:adugna.nemera@wri.org" TargetMode="External"/><Relationship Id="rId28" Type="http://schemas.openxmlformats.org/officeDocument/2006/relationships/hyperlink" Target="mailto:douglas.ronoh@wri.org" TargetMode="External"/><Relationship Id="rId36" Type="http://schemas.openxmlformats.org/officeDocument/2006/relationships/hyperlink" Target="mailto:nindajeremia@gmail.com"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hyperlink" Target="mailto:mujairi@gmail.com" TargetMode="External"/><Relationship Id="rId44" Type="http://schemas.openxmlformats.org/officeDocument/2006/relationships/hyperlink" Target="mailto:msangizaina86@gmail.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hyperlink" Target="mailto:christine.odeph@wri.org" TargetMode="External"/><Relationship Id="rId30" Type="http://schemas.openxmlformats.org/officeDocument/2006/relationships/hyperlink" Target="mailto:ceo@tatedo.or.tz" TargetMode="External"/><Relationship Id="rId35" Type="http://schemas.openxmlformats.org/officeDocument/2006/relationships/hyperlink" Target="mailto:jcshuma@yahoo.com" TargetMode="External"/><Relationship Id="rId43" Type="http://schemas.openxmlformats.org/officeDocument/2006/relationships/hyperlink" Target="mailto:justinaamo@gmail.com"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hyperlink" Target="mailto:amfinanga@hotmail.com" TargetMode="External"/><Relationship Id="rId33" Type="http://schemas.openxmlformats.org/officeDocument/2006/relationships/hyperlink" Target="mailto:maungoh@gmail.com" TargetMode="External"/><Relationship Id="rId38" Type="http://schemas.openxmlformats.org/officeDocument/2006/relationships/hyperlink" Target="mailto:mirumbeneema7@gmail.com" TargetMode="External"/><Relationship Id="rId46" Type="http://schemas.openxmlformats.org/officeDocument/2006/relationships/image" Target="media/image15.emf"/><Relationship Id="rId20" Type="http://schemas.openxmlformats.org/officeDocument/2006/relationships/image" Target="media/image12.emf"/><Relationship Id="rId41" Type="http://schemas.openxmlformats.org/officeDocument/2006/relationships/hyperlink" Target="mailto:shukurumeena@gmai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0DC04-5668-4791-AB80-8254B068F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28</Pages>
  <Words>7424</Words>
  <Characters>42320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Shukuru</dc:creator>
  <cp:keywords/>
  <dc:description/>
  <cp:lastModifiedBy>Shukuru </cp:lastModifiedBy>
  <cp:revision>11</cp:revision>
  <cp:lastPrinted>2023-01-09T12:52:00Z</cp:lastPrinted>
  <dcterms:created xsi:type="dcterms:W3CDTF">2023-01-10T14:12:00Z</dcterms:created>
  <dcterms:modified xsi:type="dcterms:W3CDTF">2023-01-10T15:36:00Z</dcterms:modified>
</cp:coreProperties>
</file>